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DE4B64" w14:textId="5EE0179D" w:rsidR="00885B29" w:rsidRPr="008F226B" w:rsidRDefault="007C65A3" w:rsidP="007C7807">
      <w:pPr>
        <w:spacing w:after="120" w:line="240" w:lineRule="auto"/>
        <w:rPr>
          <w:rFonts w:ascii="Gotham Bold" w:hAnsi="Gotham Bold" w:cs="Arial"/>
          <w:b/>
          <w:spacing w:val="30"/>
          <w:sz w:val="40"/>
        </w:rPr>
      </w:pPr>
      <w:r w:rsidRPr="008F226B">
        <w:rPr>
          <w:rFonts w:ascii="Gotham Bold" w:hAnsi="Gotham Bold" w:cs="Arial"/>
          <w:b/>
          <w:noProof/>
          <w:spacing w:val="30"/>
          <w:sz w:val="40"/>
        </w:rPr>
        <w:drawing>
          <wp:anchor distT="0" distB="0" distL="114300" distR="114300" simplePos="0" relativeHeight="251658240" behindDoc="0" locked="0" layoutInCell="1" allowOverlap="1" wp14:anchorId="6C411BA3" wp14:editId="3833462D">
            <wp:simplePos x="685800" y="552450"/>
            <wp:positionH relativeFrom="margin">
              <wp:align>right</wp:align>
            </wp:positionH>
            <wp:positionV relativeFrom="margin">
              <wp:align>top</wp:align>
            </wp:positionV>
            <wp:extent cx="914400" cy="9144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mpeT_colo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r w:rsidR="00AD1008" w:rsidRPr="008F226B">
        <w:rPr>
          <w:rFonts w:ascii="Gotham Bold" w:hAnsi="Gotham Bold"/>
          <w:noProof/>
        </w:rPr>
        <mc:AlternateContent>
          <mc:Choice Requires="wps">
            <w:drawing>
              <wp:anchor distT="0" distB="0" distL="114300" distR="114300" simplePos="0" relativeHeight="251655168" behindDoc="0" locked="1" layoutInCell="1" allowOverlap="1" wp14:anchorId="65A8D8FA" wp14:editId="55F6BD99">
                <wp:simplePos x="0" y="0"/>
                <wp:positionH relativeFrom="column">
                  <wp:posOffset>0</wp:posOffset>
                </wp:positionH>
                <wp:positionV relativeFrom="page">
                  <wp:posOffset>2152650</wp:posOffset>
                </wp:positionV>
                <wp:extent cx="65151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6515100" cy="0"/>
                        </a:xfrm>
                        <a:prstGeom prst="line">
                          <a:avLst/>
                        </a:prstGeom>
                        <a:ln w="28575">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8F03700" id="Straight Connector 2" o:spid="_x0000_s1026" style="position:absolute;z-index:25165516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0,169.5pt" to="513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" strokeweight="2.25pt">
                <w10:wrap anchory="page"/>
                <w10:anchorlock/>
              </v:line>
            </w:pict>
          </mc:Fallback>
        </mc:AlternateContent>
      </w:r>
      <w:bookmarkStart w:id="0" w:name="TempeLogo"/>
      <w:bookmarkEnd w:id="0"/>
      <w:r w:rsidR="00AD1008" w:rsidRPr="008F226B">
        <w:rPr>
          <w:rFonts w:ascii="Gotham Bold" w:hAnsi="Gotham Bold" w:cs="Arial"/>
          <w:b/>
          <w:spacing w:val="30"/>
          <w:sz w:val="40"/>
        </w:rPr>
        <w:t>MEMORANDUM</w:t>
      </w:r>
    </w:p>
    <w:p w14:paraId="2AFF183E" w14:textId="699AC217" w:rsidR="00AD1008" w:rsidRPr="008F226B" w:rsidRDefault="00AD1008" w:rsidP="005B5293">
      <w:pPr>
        <w:pStyle w:val="NoSpacing"/>
        <w:tabs>
          <w:tab w:val="left" w:pos="990"/>
        </w:tabs>
        <w:spacing w:before="120"/>
        <w:rPr>
          <w:rFonts w:ascii="Gotham Book" w:hAnsi="Gotham Book"/>
        </w:rPr>
      </w:pPr>
      <w:r w:rsidRPr="008F226B">
        <w:rPr>
          <w:rFonts w:ascii="Gotham Book" w:hAnsi="Gotham Book"/>
        </w:rPr>
        <w:t>TO:</w:t>
      </w:r>
      <w:r w:rsidR="00C41F76">
        <w:rPr>
          <w:rFonts w:ascii="Gotham Book" w:hAnsi="Gotham Book"/>
        </w:rPr>
        <w:t xml:space="preserve"> </w:t>
      </w:r>
      <w:r w:rsidR="000749E1">
        <w:rPr>
          <w:rFonts w:ascii="Gotham Book" w:hAnsi="Gotham Book"/>
        </w:rPr>
        <w:t>Tempe Diablos Charities Grant Committee</w:t>
      </w:r>
    </w:p>
    <w:p w14:paraId="1751BEFE" w14:textId="3E482EC7" w:rsidR="00AD1008" w:rsidRPr="008F226B" w:rsidRDefault="00AD1008" w:rsidP="00DA1360">
      <w:pPr>
        <w:pStyle w:val="NoSpacing"/>
        <w:tabs>
          <w:tab w:val="left" w:pos="990"/>
        </w:tabs>
        <w:spacing w:before="120" w:after="120"/>
        <w:rPr>
          <w:rFonts w:ascii="Gotham Book" w:hAnsi="Gotham Book"/>
        </w:rPr>
      </w:pPr>
      <w:r w:rsidRPr="008F226B">
        <w:rPr>
          <w:rFonts w:ascii="Gotham Book" w:hAnsi="Gotham Book"/>
        </w:rPr>
        <w:t>FROM:</w:t>
      </w:r>
      <w:r w:rsidR="000749E1">
        <w:rPr>
          <w:rFonts w:ascii="Gotham Book" w:hAnsi="Gotham Book"/>
        </w:rPr>
        <w:t xml:space="preserve"> Shawn Wagner</w:t>
      </w:r>
      <w:r w:rsidR="009C40C8">
        <w:rPr>
          <w:rFonts w:ascii="Gotham Book" w:hAnsi="Gotham Book"/>
        </w:rPr>
        <w:t>, Recreation Manager</w:t>
      </w:r>
    </w:p>
    <w:p w14:paraId="3618E027" w14:textId="1A953B0A" w:rsidR="00AD1008" w:rsidRPr="008F226B" w:rsidRDefault="00AD1008" w:rsidP="00DA1360">
      <w:pPr>
        <w:pStyle w:val="NoSpacing"/>
        <w:tabs>
          <w:tab w:val="left" w:pos="990"/>
        </w:tabs>
        <w:spacing w:before="120" w:after="120"/>
        <w:rPr>
          <w:rFonts w:ascii="Gotham Book" w:hAnsi="Gotham Book"/>
        </w:rPr>
      </w:pPr>
      <w:r w:rsidRPr="008F226B">
        <w:rPr>
          <w:rFonts w:ascii="Gotham Book" w:hAnsi="Gotham Book"/>
        </w:rPr>
        <w:t>DATE:</w:t>
      </w:r>
      <w:r w:rsidR="000749E1">
        <w:rPr>
          <w:rFonts w:ascii="Gotham Book" w:hAnsi="Gotham Book"/>
        </w:rPr>
        <w:t xml:space="preserve"> January 30, 2018</w:t>
      </w:r>
    </w:p>
    <w:p w14:paraId="735C15C0" w14:textId="2CB27100" w:rsidR="00AD1008" w:rsidRDefault="00AD1008" w:rsidP="00DA1360">
      <w:pPr>
        <w:pStyle w:val="NoSpacing"/>
        <w:tabs>
          <w:tab w:val="left" w:pos="990"/>
        </w:tabs>
        <w:spacing w:before="60" w:after="600"/>
      </w:pPr>
      <w:r w:rsidRPr="008F226B">
        <w:rPr>
          <w:rFonts w:ascii="Gotham Book" w:hAnsi="Gotham Book"/>
        </w:rPr>
        <w:t>SUBJECT:</w:t>
      </w:r>
      <w:r w:rsidR="00C41F76">
        <w:rPr>
          <w:rFonts w:ascii="Gotham Book" w:hAnsi="Gotham Book"/>
        </w:rPr>
        <w:t xml:space="preserve"> </w:t>
      </w:r>
      <w:r w:rsidR="000749E1">
        <w:rPr>
          <w:rFonts w:ascii="Gotham Book" w:hAnsi="Gotham Book"/>
        </w:rPr>
        <w:t>Tempe Diablos Charities Grant Application – City of Tempe Tennis Lessons</w:t>
      </w:r>
    </w:p>
    <w:p w14:paraId="64ACBA80" w14:textId="77777777" w:rsidR="005B5293" w:rsidRDefault="005B5293" w:rsidP="00DA1360">
      <w:pPr>
        <w:pStyle w:val="NoSpacing"/>
        <w:tabs>
          <w:tab w:val="left" w:pos="990"/>
        </w:tabs>
        <w:spacing w:before="60" w:after="600"/>
      </w:pPr>
    </w:p>
    <w:p w14:paraId="50F34D13" w14:textId="7E1BC8BE" w:rsidR="009C40C8" w:rsidRPr="009C40C8" w:rsidRDefault="009C40C8" w:rsidP="000749E1">
      <w:pPr>
        <w:pStyle w:val="NoSpacing"/>
        <w:spacing w:before="240" w:after="120"/>
        <w:rPr>
          <w:b/>
          <w:sz w:val="24"/>
          <w:szCs w:val="24"/>
        </w:rPr>
      </w:pPr>
      <w:r w:rsidRPr="009C40C8">
        <w:rPr>
          <w:b/>
          <w:sz w:val="24"/>
          <w:szCs w:val="24"/>
        </w:rPr>
        <w:t>Organizational Statement</w:t>
      </w:r>
    </w:p>
    <w:p w14:paraId="63CD1DFF" w14:textId="72375CE2" w:rsidR="000749E1" w:rsidRPr="000749E1" w:rsidRDefault="000749E1" w:rsidP="000749E1">
      <w:pPr>
        <w:pStyle w:val="NoSpacing"/>
        <w:spacing w:before="240" w:after="120"/>
        <w:rPr>
          <w:sz w:val="24"/>
          <w:szCs w:val="24"/>
        </w:rPr>
      </w:pPr>
      <w:r w:rsidRPr="000749E1">
        <w:rPr>
          <w:sz w:val="24"/>
          <w:szCs w:val="24"/>
        </w:rPr>
        <w:t>The Recreation Services Division Instructional Programming philosophy is committed to ensuring healthy, active and balanced lifestyle opportunities for all ages and abilities in our community. We provide activities, events, facilities and services for adapted recreation; arts /crafts, boating; business / computers / technology; culinary; exercise / fitness; health / wellness; sports; hobbies / interests; language; martial arts; pet education; S.T.E.A.M.; social interaction; and special interest.</w:t>
      </w:r>
    </w:p>
    <w:p w14:paraId="4F04BEA4" w14:textId="77777777" w:rsidR="000749E1" w:rsidRPr="000749E1" w:rsidRDefault="000749E1" w:rsidP="000749E1">
      <w:pPr>
        <w:pStyle w:val="NoSpacing"/>
        <w:spacing w:before="240" w:after="120"/>
        <w:rPr>
          <w:sz w:val="24"/>
          <w:szCs w:val="24"/>
        </w:rPr>
      </w:pPr>
      <w:r w:rsidRPr="000749E1">
        <w:rPr>
          <w:sz w:val="24"/>
          <w:szCs w:val="24"/>
        </w:rPr>
        <w:t xml:space="preserve">Studies show that only one in four youth get the recommended 60 minutes of physical activity per day. This has resulted in an increase in unhealthy habits for kids; such has poor nutrition, cognitive dysfunction, increased toxic stress and lack of social connections.  Part of the cure for these ailments revolves around play. Just as a healthy diet balances proteins, fats, carbohydrates and other nutrients, a balanced play-diet should include a mix of all kinds of play including active and passive activities. This play diet balance supports the healthy development of traits including collaboration, creativity, problem solving, resilience and empathy. </w:t>
      </w:r>
    </w:p>
    <w:p w14:paraId="04126EDA" w14:textId="77777777" w:rsidR="000749E1" w:rsidRPr="000749E1" w:rsidRDefault="000749E1" w:rsidP="000749E1">
      <w:pPr>
        <w:pStyle w:val="NoSpacing"/>
        <w:spacing w:before="240" w:after="120"/>
      </w:pPr>
      <w:r w:rsidRPr="000749E1">
        <w:rPr>
          <w:sz w:val="24"/>
          <w:szCs w:val="24"/>
        </w:rPr>
        <w:t>Tennis engages youth socially, cognitively and physically. These benefits include increased aerobic capacity, lower resting heart rate and blood pressure, improving muscle tone, strength and flexibility, a great way to meet new people with a similar interest, reduce stress and is a lifelong activity that can be played by any age</w:t>
      </w:r>
      <w:r w:rsidRPr="000749E1">
        <w:t>.</w:t>
      </w:r>
      <w:bookmarkStart w:id="1" w:name="_GoBack"/>
      <w:bookmarkEnd w:id="1"/>
    </w:p>
    <w:p w14:paraId="2EBB61EF" w14:textId="77777777" w:rsidR="00DA1360" w:rsidRDefault="00DA1360" w:rsidP="00DA1360">
      <w:pPr>
        <w:pStyle w:val="NoSpacing"/>
        <w:spacing w:before="240" w:after="120"/>
      </w:pPr>
    </w:p>
    <w:sectPr w:rsidR="00DA1360" w:rsidSect="0052613C">
      <w:pgSz w:w="12240" w:h="15840"/>
      <w:pgMar w:top="864"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otham Bold">
    <w:panose1 w:val="02000803030000020004"/>
    <w:charset w:val="00"/>
    <w:family w:val="auto"/>
    <w:pitch w:val="variable"/>
    <w:sig w:usb0="A00000AF" w:usb1="40000048" w:usb2="00000000" w:usb3="00000000" w:csb0="00000111" w:csb1="00000000"/>
  </w:font>
  <w:font w:name="Arial">
    <w:panose1 w:val="020B0604020202020204"/>
    <w:charset w:val="00"/>
    <w:family w:val="swiss"/>
    <w:pitch w:val="variable"/>
    <w:sig w:usb0="E0002AFF" w:usb1="C0007843" w:usb2="00000009" w:usb3="00000000" w:csb0="000001FF" w:csb1="00000000"/>
  </w:font>
  <w:font w:name="Gotham Book">
    <w:panose1 w:val="00000000000000000000"/>
    <w:charset w:val="00"/>
    <w:family w:val="modern"/>
    <w:notTrueType/>
    <w:pitch w:val="variable"/>
    <w:sig w:usb0="800000AF" w:usb1="50000048" w:usb2="00000000" w:usb3="00000000" w:csb0="0000011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4DC"/>
    <w:rsid w:val="000749E1"/>
    <w:rsid w:val="002D34DC"/>
    <w:rsid w:val="0052613C"/>
    <w:rsid w:val="005B5293"/>
    <w:rsid w:val="00682556"/>
    <w:rsid w:val="007C65A3"/>
    <w:rsid w:val="007C7807"/>
    <w:rsid w:val="00885B29"/>
    <w:rsid w:val="008F226B"/>
    <w:rsid w:val="008F5B4F"/>
    <w:rsid w:val="009C40C8"/>
    <w:rsid w:val="00AD1008"/>
    <w:rsid w:val="00C41F76"/>
    <w:rsid w:val="00D41AC7"/>
    <w:rsid w:val="00DA1360"/>
    <w:rsid w:val="00DC6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AA992"/>
  <w15:docId w15:val="{9E9A5E70-C7A6-4ED1-B366-8909FE562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10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1008"/>
    <w:rPr>
      <w:rFonts w:ascii="Tahoma" w:hAnsi="Tahoma" w:cs="Tahoma"/>
      <w:sz w:val="16"/>
      <w:szCs w:val="16"/>
    </w:rPr>
  </w:style>
  <w:style w:type="paragraph" w:styleId="NoSpacing">
    <w:name w:val="No Spacing"/>
    <w:uiPriority w:val="1"/>
    <w:qFormat/>
    <w:rsid w:val="00AD10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R:\Office%20Common\Template\Tempe\MEMORANDUM_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5D3788F8336B40B991D85B369BDF86" ma:contentTypeVersion="1" ma:contentTypeDescription="Create a new document." ma:contentTypeScope="" ma:versionID="21fc7fd9c879db982eda839a31446909">
  <xsd:schema xmlns:xsd="http://www.w3.org/2001/XMLSchema" xmlns:xs="http://www.w3.org/2001/XMLSchema" xmlns:p="http://schemas.microsoft.com/office/2006/metadata/properties" xmlns:ns1="http://schemas.microsoft.com/sharepoint/v3" xmlns:ns2="fdc5e748-c712-45f5-ad02-72d7e9a57bf6" targetNamespace="http://schemas.microsoft.com/office/2006/metadata/properties" ma:root="true" ma:fieldsID="90b1d88bddc5d21020df88a4ffd4d1b2" ns1:_="" ns2:_="">
    <xsd:import namespace="http://schemas.microsoft.com/sharepoint/v3"/>
    <xsd:import namespace="fdc5e748-c712-45f5-ad02-72d7e9a57bf6"/>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 ma:hidden="true" ma:internalName="PublishingStartDate">
      <xsd:simpleType>
        <xsd:restriction base="dms:Unknown"/>
      </xsd:simpleType>
    </xsd:element>
    <xsd:element name="PublishingExpirationDate" ma:index="12"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c5e748-c712-45f5-ad02-72d7e9a57b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fdc5e748-c712-45f5-ad02-72d7e9a57bf6">QT5PVXDEF5UX-348-6</_dlc_DocId>
    <_dlc_DocIdUrl xmlns="fdc5e748-c712-45f5-ad02-72d7e9a57bf6">
      <Url>http://team.tempe.gov/TempeLogos/_layouts/DocIdRedir.aspx?ID=QT5PVXDEF5UX-348-6</Url>
      <Description>QT5PVXDEF5UX-348-6</Description>
    </_dlc_DocIdUrl>
  </documentManagement>
</p:properties>
</file>

<file path=customXml/itemProps1.xml><?xml version="1.0" encoding="utf-8"?>
<ds:datastoreItem xmlns:ds="http://schemas.openxmlformats.org/officeDocument/2006/customXml" ds:itemID="{A9141946-A364-42C2-9567-D15AD85D0F38}">
  <ds:schemaRefs>
    <ds:schemaRef ds:uri="http://schemas.microsoft.com/sharepoint/v3/contenttype/forms"/>
  </ds:schemaRefs>
</ds:datastoreItem>
</file>

<file path=customXml/itemProps2.xml><?xml version="1.0" encoding="utf-8"?>
<ds:datastoreItem xmlns:ds="http://schemas.openxmlformats.org/officeDocument/2006/customXml" ds:itemID="{EF687FD1-9D84-4A2F-A11B-D7EA73275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c5e748-c712-45f5-ad02-72d7e9a57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8F8703-244E-41F0-AD91-C009BFB2440E}">
  <ds:schemaRefs>
    <ds:schemaRef ds:uri="http://schemas.microsoft.com/sharepoint/events"/>
  </ds:schemaRefs>
</ds:datastoreItem>
</file>

<file path=customXml/itemProps4.xml><?xml version="1.0" encoding="utf-8"?>
<ds:datastoreItem xmlns:ds="http://schemas.openxmlformats.org/officeDocument/2006/customXml" ds:itemID="{22D86267-53EB-4E3F-A5C4-ADA5EA8C83AF}">
  <ds:schemaRefs>
    <ds:schemaRef ds:uri="http://purl.org/dc/terms/"/>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fdc5e748-c712-45f5-ad02-72d7e9a57bf6"/>
    <ds:schemaRef ds:uri="http://schemas.microsoft.com/sharepoint/v3"/>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MEMORANDUM_1.dotx</Template>
  <TotalTime>3</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Valenzuela, Frankie</dc:creator>
  <cp:lastModifiedBy>Wagner, Shawn</cp:lastModifiedBy>
  <cp:revision>3</cp:revision>
  <dcterms:created xsi:type="dcterms:W3CDTF">2018-01-31T00:19:00Z</dcterms:created>
  <dcterms:modified xsi:type="dcterms:W3CDTF">2018-01-31T00:20:00Z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0x010100565D3788F8336B40B991D85B369BDF86</vt:lpwstr>
  </property>
  <property fmtid="{D5CDD505-2E9C-101B-9397-08002B2CF9AE}" pid="3" name="_dlc_DocIdItemGuid">
    <vt:lpwstr>8a08f133-9217-4d89-a091-7441b093b517</vt:lpwstr>
  </property>
</Properties>
</file>