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34A1ED" w14:textId="54B79393" w:rsidR="003311EE" w:rsidRPr="003311EE" w:rsidRDefault="00AF3E65" w:rsidP="003311EE">
      <w:pPr>
        <w:spacing w:after="120"/>
        <w:rPr>
          <w:rFonts w:ascii="Times New Roman" w:eastAsia="Times New Roman" w:hAnsi="Times New Roman" w:cs="Times New Roman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776" behindDoc="0" locked="0" layoutInCell="1" allowOverlap="1" wp14:anchorId="4FF11699" wp14:editId="21A547A5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398905" cy="1213485"/>
            <wp:effectExtent l="0" t="0" r="0" b="571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NEW_COT_logo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8905" cy="1213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54CC8B" w14:textId="48479A8E" w:rsidR="00E222DA" w:rsidRDefault="00E222DA" w:rsidP="00E222DA">
      <w:pPr>
        <w:pBdr>
          <w:top w:val="single" w:sz="18" w:space="1" w:color="auto"/>
        </w:pBdr>
        <w:spacing w:before="120" w:after="120" w:line="240" w:lineRule="auto"/>
        <w:rPr>
          <w:i/>
        </w:rPr>
      </w:pPr>
    </w:p>
    <w:p w14:paraId="7E010BC7" w14:textId="5B9FA9C3" w:rsidR="00636762" w:rsidRPr="00636762" w:rsidRDefault="00636762" w:rsidP="00E222DA">
      <w:pPr>
        <w:pBdr>
          <w:top w:val="single" w:sz="18" w:space="1" w:color="auto"/>
        </w:pBdr>
        <w:spacing w:before="120" w:after="120" w:line="240" w:lineRule="auto"/>
      </w:pPr>
      <w:r w:rsidRPr="00636762">
        <w:t>Tempe Diablos 2017/18 Grant Request</w:t>
      </w:r>
    </w:p>
    <w:p w14:paraId="174093C8" w14:textId="463D6BFE" w:rsidR="00636762" w:rsidRPr="00636762" w:rsidRDefault="00636762" w:rsidP="00E222DA">
      <w:pPr>
        <w:pBdr>
          <w:top w:val="single" w:sz="18" w:space="1" w:color="auto"/>
        </w:pBdr>
        <w:spacing w:before="120" w:after="120" w:line="240" w:lineRule="auto"/>
      </w:pPr>
      <w:r w:rsidRPr="00636762">
        <w:t>City of Tempe’s annual PlayDay</w:t>
      </w:r>
    </w:p>
    <w:p w14:paraId="29C3E573" w14:textId="3D64C9F0" w:rsidR="00636762" w:rsidRDefault="00636762" w:rsidP="00636762">
      <w:pPr>
        <w:spacing w:after="240" w:line="240" w:lineRule="atLeast"/>
        <w:rPr>
          <w:rFonts w:eastAsia="Times New Roman" w:cstheme="minorHAnsi"/>
        </w:rPr>
      </w:pPr>
      <w:bookmarkStart w:id="0" w:name="_GoBack"/>
      <w:bookmarkEnd w:id="0"/>
    </w:p>
    <w:p w14:paraId="2D9500AC" w14:textId="77777777" w:rsidR="00636762" w:rsidRDefault="00636762" w:rsidP="00636762">
      <w:pPr>
        <w:spacing w:after="240" w:line="240" w:lineRule="atLeast"/>
        <w:rPr>
          <w:rFonts w:eastAsia="Times New Roman" w:cstheme="minorHAnsi"/>
        </w:rPr>
      </w:pPr>
    </w:p>
    <w:p w14:paraId="299C65C9" w14:textId="5B4628B8" w:rsidR="00636762" w:rsidRPr="00673612" w:rsidRDefault="00636762" w:rsidP="00636762">
      <w:pPr>
        <w:spacing w:after="240" w:line="240" w:lineRule="atLeast"/>
        <w:rPr>
          <w:rFonts w:eastAsia="Times New Roman" w:cstheme="minorHAnsi"/>
        </w:rPr>
      </w:pPr>
      <w:r w:rsidRPr="00673612">
        <w:rPr>
          <w:rFonts w:eastAsia="Times New Roman" w:cstheme="minorHAnsi"/>
        </w:rPr>
        <w:t xml:space="preserve">The </w:t>
      </w:r>
      <w:r>
        <w:rPr>
          <w:rFonts w:eastAsia="Times New Roman" w:cstheme="minorHAnsi"/>
        </w:rPr>
        <w:t xml:space="preserve">City of Tempe’s Recreation Services Department </w:t>
      </w:r>
      <w:r w:rsidRPr="00673612">
        <w:rPr>
          <w:rFonts w:eastAsia="Times New Roman" w:cstheme="minorHAnsi"/>
        </w:rPr>
        <w:t xml:space="preserve">is committed to ensuring healthy, active and balanced lifestyle opportunities for all ages and abilities in our community. </w:t>
      </w:r>
      <w:r>
        <w:rPr>
          <w:rFonts w:eastAsia="Times New Roman" w:cstheme="minorHAnsi"/>
        </w:rPr>
        <w:t xml:space="preserve">In addition to our year-round programs and activities, we host PlayDay, </w:t>
      </w:r>
      <w:r w:rsidRPr="00A40957">
        <w:t>Tempe’s annual free day of play</w:t>
      </w:r>
      <w:r>
        <w:t xml:space="preserve">. </w:t>
      </w:r>
      <w:r w:rsidRPr="00A40957">
        <w:t xml:space="preserve"> </w:t>
      </w:r>
    </w:p>
    <w:p w14:paraId="6FF99BB2" w14:textId="77777777" w:rsidR="00636762" w:rsidRDefault="00636762" w:rsidP="00636762">
      <w:pPr>
        <w:spacing w:after="0" w:line="240" w:lineRule="auto"/>
        <w:rPr>
          <w:rFonts w:cstheme="minorHAnsi"/>
        </w:rPr>
      </w:pPr>
      <w:r>
        <w:t>PlayDay is</w:t>
      </w:r>
      <w:r w:rsidRPr="00A40957">
        <w:t xml:space="preserve"> an essential part of how Tempe continues to be recognized as a Playful Cities USA Community. </w:t>
      </w:r>
      <w:r w:rsidRPr="00A40957">
        <w:rPr>
          <w:rFonts w:cstheme="minorHAnsi"/>
        </w:rPr>
        <w:t>The City applies annually for this coveted award and was one of 258 cities nationwide recognized in 2017</w:t>
      </w:r>
      <w:r>
        <w:rPr>
          <w:rFonts w:cstheme="minorHAnsi"/>
        </w:rPr>
        <w:t xml:space="preserve">. </w:t>
      </w:r>
    </w:p>
    <w:p w14:paraId="55D6E709" w14:textId="77777777" w:rsidR="00636762" w:rsidRDefault="00636762" w:rsidP="00636762">
      <w:pPr>
        <w:spacing w:after="0" w:line="240" w:lineRule="auto"/>
        <w:rPr>
          <w:rFonts w:cstheme="minorHAnsi"/>
        </w:rPr>
      </w:pPr>
    </w:p>
    <w:p w14:paraId="306A2959" w14:textId="77777777" w:rsidR="00636762" w:rsidRPr="00A91AEE" w:rsidRDefault="00636762" w:rsidP="00636762">
      <w:pPr>
        <w:pStyle w:val="NoSpacing"/>
        <w:rPr>
          <w:rFonts w:cstheme="minorHAnsi"/>
        </w:rPr>
      </w:pPr>
      <w:r w:rsidRPr="00792222">
        <w:t>Studies show that only one in four youth get the recommended 60 minutes of physical activity per day. This has resulted in an increa</w:t>
      </w:r>
      <w:r>
        <w:t xml:space="preserve">se in unhealthy habits for kids such </w:t>
      </w:r>
      <w:r w:rsidRPr="00792222">
        <w:t>as poor nutrition, cognitive dysfunction, increased toxic stress a</w:t>
      </w:r>
      <w:r>
        <w:t xml:space="preserve">nd lack of social connections. </w:t>
      </w:r>
      <w:r w:rsidRPr="00792222">
        <w:t>Part of the cure for these ailments revolves around play. Just as a healthy diet balances proteins, fats, carbohydrates and o</w:t>
      </w:r>
      <w:r>
        <w:t xml:space="preserve">ther nutrients, a balanced play </w:t>
      </w:r>
      <w:r w:rsidRPr="00792222">
        <w:t xml:space="preserve">diet should include a mix of </w:t>
      </w:r>
      <w:r>
        <w:t>structured and unstructured activities. Play helps support</w:t>
      </w:r>
      <w:r w:rsidRPr="00792222">
        <w:t xml:space="preserve"> the healthy development of col</w:t>
      </w:r>
      <w:r>
        <w:t>laboration, creativity, problem-</w:t>
      </w:r>
      <w:r w:rsidRPr="00792222">
        <w:t xml:space="preserve">solving, resilience and empathy. </w:t>
      </w:r>
    </w:p>
    <w:p w14:paraId="73C11671" w14:textId="77777777" w:rsidR="00636762" w:rsidRDefault="00636762" w:rsidP="00636762">
      <w:pPr>
        <w:spacing w:after="0" w:line="240" w:lineRule="auto"/>
      </w:pPr>
    </w:p>
    <w:p w14:paraId="5186E875" w14:textId="77777777" w:rsidR="00636762" w:rsidRPr="00792222" w:rsidRDefault="00636762" w:rsidP="00636762">
      <w:pPr>
        <w:spacing w:after="0" w:line="240" w:lineRule="auto"/>
      </w:pPr>
      <w:r>
        <w:t>At PlayDay,</w:t>
      </w:r>
      <w:r w:rsidRPr="00792222">
        <w:t xml:space="preserve"> families are exposed to a variety of activities that will get their legs moving and their heart pounding</w:t>
      </w:r>
      <w:r>
        <w:t>, including an inflatable course,</w:t>
      </w:r>
      <w:r w:rsidRPr="00792222">
        <w:t xml:space="preserve"> climbing wall and kayaking</w:t>
      </w:r>
      <w:r>
        <w:t xml:space="preserve">. Other </w:t>
      </w:r>
      <w:r w:rsidRPr="00792222">
        <w:t xml:space="preserve">activities </w:t>
      </w:r>
      <w:r>
        <w:t xml:space="preserve">will </w:t>
      </w:r>
      <w:r w:rsidRPr="00792222">
        <w:t xml:space="preserve">encourage them to expand their mind and creativity, such as arts and crafts, dance, nutrition and STEM </w:t>
      </w:r>
      <w:r>
        <w:t>programs</w:t>
      </w:r>
      <w:r w:rsidRPr="00792222">
        <w:t>. At the end of the day</w:t>
      </w:r>
      <w:r>
        <w:t>,</w:t>
      </w:r>
      <w:r w:rsidRPr="00792222">
        <w:t xml:space="preserve"> it is our goal to demonst</w:t>
      </w:r>
      <w:r>
        <w:t xml:space="preserve">rate how active minds and bodies </w:t>
      </w:r>
      <w:r w:rsidRPr="00792222">
        <w:t>create a life balance that benefits our community.</w:t>
      </w:r>
      <w:r w:rsidRPr="00792222">
        <w:tab/>
      </w:r>
      <w:r w:rsidRPr="00792222">
        <w:tab/>
      </w:r>
      <w:r w:rsidRPr="00792222">
        <w:tab/>
      </w:r>
    </w:p>
    <w:p w14:paraId="3F90B0A3" w14:textId="77777777" w:rsidR="00636762" w:rsidRPr="00A40957" w:rsidRDefault="00636762" w:rsidP="00636762">
      <w:pPr>
        <w:pStyle w:val="NoSpacing"/>
        <w:rPr>
          <w:rFonts w:cstheme="minorHAnsi"/>
        </w:rPr>
      </w:pPr>
    </w:p>
    <w:p w14:paraId="2CD538C7" w14:textId="77777777" w:rsidR="00636762" w:rsidRPr="00A40957" w:rsidRDefault="00636762" w:rsidP="00636762">
      <w:r w:rsidRPr="00A40957">
        <w:t xml:space="preserve">The initial award </w:t>
      </w:r>
      <w:r>
        <w:t>allowed us to introduce the</w:t>
      </w:r>
      <w:r w:rsidRPr="00A40957">
        <w:t xml:space="preserve"> Diablo Dash, a family friendly obstacle course, to PlayDay </w:t>
      </w:r>
      <w:r>
        <w:t>in 2014. In the years since,</w:t>
      </w:r>
      <w:r w:rsidRPr="00A40957">
        <w:t xml:space="preserve"> funds have been used to support the Diablo Das</w:t>
      </w:r>
      <w:r>
        <w:t>, as well as other</w:t>
      </w:r>
      <w:r w:rsidRPr="00A40957">
        <w:t xml:space="preserve"> elements of PlayDay. </w:t>
      </w:r>
      <w:r>
        <w:t xml:space="preserve">We </w:t>
      </w:r>
      <w:r w:rsidRPr="00A40957">
        <w:t xml:space="preserve">have grown the event to feature several premiere </w:t>
      </w:r>
      <w:r>
        <w:t>activities that attract our target audience, including</w:t>
      </w:r>
      <w:r w:rsidRPr="00A40957">
        <w:t xml:space="preserve"> the K</w:t>
      </w:r>
      <w:r>
        <w:t xml:space="preserve">id Zone Experience, Library </w:t>
      </w:r>
      <w:r w:rsidRPr="00A40957">
        <w:t>StoryWalk, Touch-A-Truck</w:t>
      </w:r>
      <w:r>
        <w:t>,</w:t>
      </w:r>
      <w:r w:rsidRPr="00A40957">
        <w:t xml:space="preserve"> Just for Kids Fishing Expo, and more.</w:t>
      </w:r>
    </w:p>
    <w:p w14:paraId="0AF002C9" w14:textId="6DE237D0" w:rsidR="00636762" w:rsidRDefault="00636762" w:rsidP="00636762">
      <w:r w:rsidRPr="00A40957">
        <w:t xml:space="preserve">In 2019, we </w:t>
      </w:r>
      <w:r>
        <w:t>are looking to re-create the Diablo Dash by turning it into a free,</w:t>
      </w:r>
      <w:r w:rsidRPr="00A40957">
        <w:t xml:space="preserve"> fun run for the community</w:t>
      </w:r>
      <w:r>
        <w:t xml:space="preserve">. It will be </w:t>
      </w:r>
      <w:r w:rsidRPr="00A40957">
        <w:t xml:space="preserve">held at Kiwanis Park </w:t>
      </w:r>
      <w:r>
        <w:t xml:space="preserve">the morning of </w:t>
      </w:r>
      <w:r w:rsidRPr="00A40957">
        <w:t>PlayDay</w:t>
      </w:r>
      <w:r>
        <w:t>. We will team</w:t>
      </w:r>
      <w:r w:rsidRPr="00A40957">
        <w:t xml:space="preserve"> up with Tempe elementary school running clubs and Kid Zone running clubs </w:t>
      </w:r>
      <w:r>
        <w:t>to garner participation in bot</w:t>
      </w:r>
      <w:r>
        <w:t>h</w:t>
      </w:r>
      <w:r>
        <w:t xml:space="preserve"> </w:t>
      </w:r>
      <w:r>
        <w:t>the</w:t>
      </w:r>
      <w:r>
        <w:t xml:space="preserve"> fun run and the free day of play</w:t>
      </w:r>
      <w:r w:rsidRPr="00A40957">
        <w:t xml:space="preserve">. </w:t>
      </w:r>
    </w:p>
    <w:p w14:paraId="34A7A05A" w14:textId="77777777" w:rsidR="00636762" w:rsidRPr="00A40957" w:rsidRDefault="00636762" w:rsidP="00636762">
      <w:r w:rsidRPr="00A40957">
        <w:t xml:space="preserve">The </w:t>
      </w:r>
      <w:r>
        <w:t xml:space="preserve">requested </w:t>
      </w:r>
      <w:r w:rsidRPr="00A40957">
        <w:t>Diablo grant monies w</w:t>
      </w:r>
      <w:r>
        <w:t>ill</w:t>
      </w:r>
      <w:r w:rsidRPr="00A40957">
        <w:t xml:space="preserve"> be used to support </w:t>
      </w:r>
      <w:r>
        <w:t xml:space="preserve">the entire </w:t>
      </w:r>
      <w:r w:rsidRPr="00A40957">
        <w:t xml:space="preserve">PlayDay event as it continues to expand to meet the needs of our community.   </w:t>
      </w:r>
    </w:p>
    <w:p w14:paraId="5137F74B" w14:textId="77777777" w:rsidR="00CE642F" w:rsidRPr="00CE642F" w:rsidRDefault="00CE642F" w:rsidP="00E222DA">
      <w:pPr>
        <w:pBdr>
          <w:top w:val="single" w:sz="18" w:space="1" w:color="auto"/>
        </w:pBdr>
        <w:spacing w:before="120" w:after="120" w:line="240" w:lineRule="auto"/>
      </w:pPr>
    </w:p>
    <w:sectPr w:rsidR="00CE642F" w:rsidRPr="00CE642F" w:rsidSect="00AE421A">
      <w:headerReference w:type="default" r:id="rId11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38481C" w14:textId="77777777" w:rsidR="00496CFB" w:rsidRDefault="00496CFB" w:rsidP="00194E18">
      <w:pPr>
        <w:spacing w:after="0" w:line="240" w:lineRule="auto"/>
      </w:pPr>
      <w:r>
        <w:separator/>
      </w:r>
    </w:p>
  </w:endnote>
  <w:endnote w:type="continuationSeparator" w:id="0">
    <w:p w14:paraId="73B8193D" w14:textId="77777777" w:rsidR="00496CFB" w:rsidRDefault="00496CFB" w:rsidP="00194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53EE3F" w14:textId="77777777" w:rsidR="00496CFB" w:rsidRDefault="00496CFB" w:rsidP="00194E18">
      <w:pPr>
        <w:spacing w:after="0" w:line="240" w:lineRule="auto"/>
      </w:pPr>
      <w:r>
        <w:separator/>
      </w:r>
    </w:p>
  </w:footnote>
  <w:footnote w:type="continuationSeparator" w:id="0">
    <w:p w14:paraId="5D00AA72" w14:textId="77777777" w:rsidR="00496CFB" w:rsidRDefault="00496CFB" w:rsidP="00194E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0E3011" w14:textId="77777777" w:rsidR="00194E18" w:rsidRPr="009301E0" w:rsidRDefault="00194E18" w:rsidP="007E5CD8">
    <w:pPr>
      <w:pStyle w:val="Header"/>
      <w:tabs>
        <w:tab w:val="left" w:pos="585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CFB"/>
    <w:rsid w:val="00000ADB"/>
    <w:rsid w:val="000A16AB"/>
    <w:rsid w:val="00194E18"/>
    <w:rsid w:val="003311EE"/>
    <w:rsid w:val="00374CE1"/>
    <w:rsid w:val="003F09AA"/>
    <w:rsid w:val="00455B42"/>
    <w:rsid w:val="00496CFB"/>
    <w:rsid w:val="00551D38"/>
    <w:rsid w:val="005A3A15"/>
    <w:rsid w:val="00636762"/>
    <w:rsid w:val="00646F22"/>
    <w:rsid w:val="006C59F6"/>
    <w:rsid w:val="0074154B"/>
    <w:rsid w:val="007E5CD8"/>
    <w:rsid w:val="008E4DDF"/>
    <w:rsid w:val="008E5A0D"/>
    <w:rsid w:val="009301E0"/>
    <w:rsid w:val="00A01EB5"/>
    <w:rsid w:val="00A25C06"/>
    <w:rsid w:val="00AA6193"/>
    <w:rsid w:val="00AE421A"/>
    <w:rsid w:val="00AF3E65"/>
    <w:rsid w:val="00B87756"/>
    <w:rsid w:val="00B90806"/>
    <w:rsid w:val="00B941DA"/>
    <w:rsid w:val="00C86F42"/>
    <w:rsid w:val="00CE642F"/>
    <w:rsid w:val="00D10E7B"/>
    <w:rsid w:val="00E22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3F69500"/>
  <w15:docId w15:val="{5B71AAC6-B89F-4BB7-B2B6-E105AC383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4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421A"/>
    <w:rPr>
      <w:rFonts w:ascii="Tahoma" w:hAnsi="Tahoma" w:cs="Tahoma"/>
      <w:sz w:val="16"/>
      <w:szCs w:val="16"/>
    </w:rPr>
  </w:style>
  <w:style w:type="paragraph" w:customStyle="1" w:styleId="TempeLTR">
    <w:name w:val="TempeLTR"/>
    <w:basedOn w:val="Normal"/>
    <w:rsid w:val="00AE421A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E421A"/>
    <w:rPr>
      <w:color w:val="auto"/>
      <w:u w:val="single"/>
    </w:rPr>
  </w:style>
  <w:style w:type="paragraph" w:styleId="Header">
    <w:name w:val="header"/>
    <w:basedOn w:val="Normal"/>
    <w:link w:val="HeaderChar"/>
    <w:uiPriority w:val="99"/>
    <w:unhideWhenUsed/>
    <w:rsid w:val="00194E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E18"/>
  </w:style>
  <w:style w:type="paragraph" w:styleId="Footer">
    <w:name w:val="footer"/>
    <w:basedOn w:val="Normal"/>
    <w:link w:val="FooterChar"/>
    <w:uiPriority w:val="99"/>
    <w:unhideWhenUsed/>
    <w:rsid w:val="00194E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E18"/>
  </w:style>
  <w:style w:type="paragraph" w:styleId="NoSpacing">
    <w:name w:val="No Spacing"/>
    <w:uiPriority w:val="1"/>
    <w:qFormat/>
    <w:rsid w:val="006367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54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55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94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80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760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898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598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464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04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56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8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045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940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208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Office%20Common\Template\Tempe\COT%20Letterhead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_dlc_DocId xmlns="fdc5e748-c712-45f5-ad02-72d7e9a57bf6">QT5PVXDEF5UX-348-4</_dlc_DocId>
    <_dlc_DocIdUrl xmlns="fdc5e748-c712-45f5-ad02-72d7e9a57bf6">
      <Url>http://team.tempe.gov/TempeLogos/_layouts/DocIdRedir.aspx?ID=QT5PVXDEF5UX-348-4</Url>
      <Description>QT5PVXDEF5UX-348-4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5D3788F8336B40B991D85B369BDF86" ma:contentTypeVersion="1" ma:contentTypeDescription="Create a new document." ma:contentTypeScope="" ma:versionID="21fc7fd9c879db982eda839a31446909">
  <xsd:schema xmlns:xsd="http://www.w3.org/2001/XMLSchema" xmlns:xs="http://www.w3.org/2001/XMLSchema" xmlns:p="http://schemas.microsoft.com/office/2006/metadata/properties" xmlns:ns1="http://schemas.microsoft.com/sharepoint/v3" xmlns:ns2="fdc5e748-c712-45f5-ad02-72d7e9a57bf6" targetNamespace="http://schemas.microsoft.com/office/2006/metadata/properties" ma:root="true" ma:fieldsID="90b1d88bddc5d21020df88a4ffd4d1b2" ns1:_="" ns2:_="">
    <xsd:import namespace="http://schemas.microsoft.com/sharepoint/v3"/>
    <xsd:import namespace="fdc5e748-c712-45f5-ad02-72d7e9a57bf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2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c5e748-c712-45f5-ad02-72d7e9a57bf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F60C6A-B10A-4222-8B0A-6BC3B2F72D93}">
  <ds:schemaRefs>
    <ds:schemaRef ds:uri="http://schemas.openxmlformats.org/package/2006/metadata/core-properties"/>
    <ds:schemaRef ds:uri="http://purl.org/dc/dcmitype/"/>
    <ds:schemaRef ds:uri="http://purl.org/dc/terms/"/>
    <ds:schemaRef ds:uri="http://www.w3.org/XML/1998/namespace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fdc5e748-c712-45f5-ad02-72d7e9a57bf6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DA0605B-BEA0-4CBA-BB68-6ABB1D44E6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6B98D5-167D-4F26-A1F0-1B72011EA04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DBD9624-EBF3-4A2E-9031-42AFC52020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dc5e748-c712-45f5-ad02-72d7e9a57b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COT Letterhead Template.dotx</Template>
  <TotalTime>1</TotalTime>
  <Pages>1</Pages>
  <Words>375</Words>
  <Characters>2140</Characters>
  <Application>Microsoft Office Word</Application>
  <DocSecurity>4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Valenzuela, Frankie</dc:creator>
  <cp:lastModifiedBy>Rentschler, Denise</cp:lastModifiedBy>
  <cp:revision>2</cp:revision>
  <cp:lastPrinted>2017-07-28T21:24:00Z</cp:lastPrinted>
  <dcterms:created xsi:type="dcterms:W3CDTF">2018-02-01T23:46:00Z</dcterms:created>
  <dcterms:modified xsi:type="dcterms:W3CDTF">2018-02-01T23:46:00Z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0x010100565D3788F8336B40B991D85B369BDF86</vt:lpwstr>
  </property>
  <property fmtid="{D5CDD505-2E9C-101B-9397-08002B2CF9AE}" pid="3" name="_dlc_DocIdItemGuid">
    <vt:lpwstr>cf9f87af-364b-4508-bfe0-c52c7599d7c5</vt:lpwstr>
  </property>
</Properties>
</file>