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02933C" w14:textId="38ECAE4E" w:rsidR="00C37CEF" w:rsidRPr="00BD7B88" w:rsidRDefault="00C37CEF" w:rsidP="00C37CEF">
      <w:r w:rsidRPr="00BD7B88">
        <w:t xml:space="preserve">The City of Tempe’s Crisis Assistance Response Effort, CARE 7, is dedicated to supporting citizens who are experiencing emotional trauma.  </w:t>
      </w:r>
      <w:r w:rsidR="009F25BE">
        <w:t>Along</w:t>
      </w:r>
      <w:r w:rsidRPr="00BD7B88">
        <w:t xml:space="preserve"> with Tempe Fire and Tempe Police, we provide comprehensive quality response, advocacy</w:t>
      </w:r>
      <w:r w:rsidR="002260C4">
        <w:t>, counseling</w:t>
      </w:r>
      <w:r w:rsidRPr="00BD7B88">
        <w:t xml:space="preserve"> and resources to individuals in need.  </w:t>
      </w:r>
    </w:p>
    <w:p w14:paraId="3B6476F2" w14:textId="636AD612" w:rsidR="00296C6A" w:rsidRDefault="006D493E" w:rsidP="00D27533">
      <w:r>
        <w:t>The main services included in the CARE 7 program are: the mobile crisis unit, victim advocacy case management, counseling, high school prevention counseling, and trauma training.</w:t>
      </w:r>
    </w:p>
    <w:p w14:paraId="746EECD5" w14:textId="0950ACF9" w:rsidR="00D27533" w:rsidRDefault="00C37CEF" w:rsidP="00D27533">
      <w:r>
        <w:t>CARE 7 is tasked with providing support, resources, and any other assistance needed to stabilize the situation.  Short and long-term follow-up assistance, plus case management, is also provided to victims through the services of CARE 7 Victim Advocates.  These services include assistance with obtaining Orders of Protection, court accompaniment, applications for victim compensation, and information on legal services and victim’s rights.  CARE 7 also provides low-cost or no-cost counseling services for community members</w:t>
      </w:r>
      <w:r w:rsidR="002260C4">
        <w:t xml:space="preserve">, including a program for high school students who have been identified as potential substance abusers.  </w:t>
      </w:r>
      <w:r w:rsidR="006D493E">
        <w:t xml:space="preserve">There is </w:t>
      </w:r>
      <w:r>
        <w:t>one prevention counselor in each Tempe Union High School to provide “at-risk” students with immediate intervention and assistance</w:t>
      </w:r>
      <w:r w:rsidR="006D493E">
        <w:t xml:space="preserve"> by c</w:t>
      </w:r>
      <w:r>
        <w:t>onnecting the</w:t>
      </w:r>
      <w:r w:rsidR="006D493E">
        <w:t>m t</w:t>
      </w:r>
      <w:r>
        <w:t>o city services and CARE 7 resources</w:t>
      </w:r>
      <w:r w:rsidR="0077491B">
        <w:t xml:space="preserve">.  </w:t>
      </w:r>
      <w:r w:rsidR="00D27533">
        <w:t>CARE 7 has become very involved in identifying children who have experienced significant trauma and providing services to assist them and the entire family unit</w:t>
      </w:r>
      <w:r w:rsidR="0019739B">
        <w:t xml:space="preserve">.  We hope to provide these services to the elementary and middle schools </w:t>
      </w:r>
      <w:proofErr w:type="gramStart"/>
      <w:r w:rsidR="0019739B">
        <w:t>in the near future</w:t>
      </w:r>
      <w:proofErr w:type="gramEnd"/>
      <w:r w:rsidR="0019739B">
        <w:t>, as well.</w:t>
      </w:r>
    </w:p>
    <w:p w14:paraId="7D4B5238" w14:textId="7226E5EB" w:rsidR="006777E8" w:rsidRDefault="0019739B" w:rsidP="00D27533">
      <w:r>
        <w:t>The newest addition to the CARE 7 team is Sully, our Trauma Support Dog.  Sully assists victims during investigative interviews and provides emotional support to victims, detectives and other city staff who are immersed in difficult and stressful situations daily.</w:t>
      </w:r>
    </w:p>
    <w:p w14:paraId="594F5863" w14:textId="29C6F9BB" w:rsidR="0019739B" w:rsidRDefault="0019739B" w:rsidP="00D27533">
      <w:r>
        <w:t>CARE 7 was fortunate to be the recipient of two, one-bedroom apartments that are being used as emergency shelter for CARE 7 clients.  This development has enabled the CARE 7 staff to provide safe, stable housing for identified clients for short periods of time.  CARE 7 utilized Diablos grant funds from the last year to purchase furniture, supplies, and other items necessary to make the apartments comfortable for our clients.  CARE 7 additionally provides case management for these clients to ensure they are working toward self-sufficiency.  Typically, the clients who have used the apartments have been veterans or domestic violence victims.</w:t>
      </w:r>
    </w:p>
    <w:p w14:paraId="516753E9" w14:textId="556FDF77" w:rsidR="004907DF" w:rsidRDefault="004907DF" w:rsidP="00D27533">
      <w:r>
        <w:t xml:space="preserve">CARE 7 is requesting an additional amount of $2,500 to be used for shipping costs associated with returning previously impounded property to next-of-kin upon completion of a death investigation. </w:t>
      </w:r>
      <w:bookmarkStart w:id="0" w:name="_GoBack"/>
      <w:bookmarkEnd w:id="0"/>
    </w:p>
    <w:p w14:paraId="3881B4EC" w14:textId="77777777" w:rsidR="0019739B" w:rsidRDefault="0019739B" w:rsidP="00D27533"/>
    <w:sectPr w:rsidR="001973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7CEF"/>
    <w:rsid w:val="0006589F"/>
    <w:rsid w:val="00094F00"/>
    <w:rsid w:val="0019739B"/>
    <w:rsid w:val="002260C4"/>
    <w:rsid w:val="00296C6A"/>
    <w:rsid w:val="002A0DD9"/>
    <w:rsid w:val="004907DF"/>
    <w:rsid w:val="0049203C"/>
    <w:rsid w:val="0049279C"/>
    <w:rsid w:val="006777E8"/>
    <w:rsid w:val="006A0C21"/>
    <w:rsid w:val="006D493E"/>
    <w:rsid w:val="006E2CDF"/>
    <w:rsid w:val="0077491B"/>
    <w:rsid w:val="00927587"/>
    <w:rsid w:val="009F25BE"/>
    <w:rsid w:val="00A64BBF"/>
    <w:rsid w:val="00C01D80"/>
    <w:rsid w:val="00C37CEF"/>
    <w:rsid w:val="00C53594"/>
    <w:rsid w:val="00CA6486"/>
    <w:rsid w:val="00D27533"/>
    <w:rsid w:val="00F74052"/>
    <w:rsid w:val="00F77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5AECD"/>
  <w15:chartTrackingRefBased/>
  <w15:docId w15:val="{8B076167-59F4-4F5E-BF1D-52572D2DD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7C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397</Words>
  <Characters>2263</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Scharlau, Kristen</dc:creator>
  <cp:keywords/>
  <dc:description/>
  <cp:lastModifiedBy>Scharlau, Kristen</cp:lastModifiedBy>
  <cp:revision>2</cp:revision>
  <dcterms:created xsi:type="dcterms:W3CDTF">2018-12-20T19:55:00Z</dcterms:created>
  <dcterms:modified xsi:type="dcterms:W3CDTF">2018-12-20T19:55:00Z</dcterms:modified>
</cp:coreProperties>
</file>