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4A1ED" w14:textId="54B79393" w:rsidR="003311EE" w:rsidRPr="003311EE" w:rsidRDefault="00AF3E65" w:rsidP="003311EE">
      <w:pPr>
        <w:spacing w:after="120"/>
        <w:rPr>
          <w:rFonts w:ascii="Times New Roman" w:eastAsia="Times New Roman" w:hAnsi="Times New Roman" w:cs="Times New Roman"/>
          <w:sz w:val="24"/>
          <w:szCs w:val="24"/>
          <w:lang w:val="en"/>
        </w:rPr>
      </w:pPr>
      <w:bookmarkStart w:id="0" w:name="_Hlk532381148"/>
      <w:r>
        <w:rPr>
          <w:rFonts w:ascii="Times New Roman" w:eastAsia="Times New Roman" w:hAnsi="Times New Roman" w:cs="Times New Roman"/>
          <w:noProof/>
          <w:sz w:val="24"/>
          <w:szCs w:val="24"/>
        </w:rPr>
        <w:drawing>
          <wp:anchor distT="0" distB="0" distL="114300" distR="114300" simplePos="0" relativeHeight="251657728" behindDoc="0" locked="0" layoutInCell="1" allowOverlap="1" wp14:anchorId="4FF11699" wp14:editId="3487DD2A">
            <wp:simplePos x="0" y="0"/>
            <wp:positionH relativeFrom="margin">
              <wp:posOffset>5001895</wp:posOffset>
            </wp:positionH>
            <wp:positionV relativeFrom="margin">
              <wp:posOffset>-57150</wp:posOffset>
            </wp:positionV>
            <wp:extent cx="1398905" cy="1213485"/>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_COT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8905" cy="1213485"/>
                    </a:xfrm>
                    <a:prstGeom prst="rect">
                      <a:avLst/>
                    </a:prstGeom>
                  </pic:spPr>
                </pic:pic>
              </a:graphicData>
            </a:graphic>
            <wp14:sizeRelH relativeFrom="page">
              <wp14:pctWidth>0</wp14:pctWidth>
            </wp14:sizeRelH>
            <wp14:sizeRelV relativeFrom="page">
              <wp14:pctHeight>0</wp14:pctHeight>
            </wp14:sizeRelV>
          </wp:anchor>
        </w:drawing>
      </w:r>
    </w:p>
    <w:p w14:paraId="32F8A5D4" w14:textId="1FC2023B" w:rsidR="00AE421A" w:rsidRPr="00B87756" w:rsidRDefault="00AE421A" w:rsidP="00AE421A">
      <w:pPr>
        <w:pStyle w:val="TempeLTR"/>
        <w:rPr>
          <w:rFonts w:ascii="Gotham Book" w:hAnsi="Gotham Book"/>
        </w:rPr>
      </w:pPr>
      <w:r w:rsidRPr="00B87756">
        <w:rPr>
          <w:rFonts w:ascii="Gotham Book" w:hAnsi="Gotham Book"/>
        </w:rPr>
        <w:t>City of Tempe</w:t>
      </w:r>
    </w:p>
    <w:p w14:paraId="02BB17D0" w14:textId="7232BFF4" w:rsidR="00B90806" w:rsidRPr="00B87756" w:rsidRDefault="007D2C82" w:rsidP="00AE421A">
      <w:pPr>
        <w:pStyle w:val="TempeLTR"/>
        <w:rPr>
          <w:rFonts w:ascii="Gotham Book" w:hAnsi="Gotham Book"/>
        </w:rPr>
      </w:pPr>
      <w:r>
        <w:rPr>
          <w:rFonts w:ascii="Gotham Book" w:hAnsi="Gotham Book"/>
        </w:rPr>
        <w:t>Community Services</w:t>
      </w:r>
    </w:p>
    <w:p w14:paraId="07FE82AC" w14:textId="1DCFEA14" w:rsidR="00A01EB5" w:rsidRPr="00B87756" w:rsidRDefault="00AE421A" w:rsidP="00AE421A">
      <w:pPr>
        <w:pStyle w:val="TempeLTR"/>
        <w:rPr>
          <w:rFonts w:ascii="Gotham Book" w:hAnsi="Gotham Book"/>
        </w:rPr>
      </w:pPr>
      <w:r w:rsidRPr="00B87756">
        <w:rPr>
          <w:rFonts w:ascii="Gotham Book" w:hAnsi="Gotham Book"/>
        </w:rPr>
        <w:t>PO Box 5002</w:t>
      </w:r>
    </w:p>
    <w:p w14:paraId="49E7ACFE" w14:textId="77777777" w:rsidR="00A01EB5" w:rsidRPr="00311518" w:rsidRDefault="00AE421A" w:rsidP="00AE421A">
      <w:pPr>
        <w:pStyle w:val="TempeLTR"/>
        <w:rPr>
          <w:rFonts w:ascii="Gotham Book" w:hAnsi="Gotham Book"/>
          <w:lang w:val="es-MX"/>
        </w:rPr>
      </w:pPr>
      <w:r w:rsidRPr="00311518">
        <w:rPr>
          <w:rFonts w:ascii="Gotham Book" w:hAnsi="Gotham Book"/>
          <w:lang w:val="es-MX"/>
        </w:rPr>
        <w:t>Tempe, AZ 85280</w:t>
      </w:r>
    </w:p>
    <w:p w14:paraId="6F92FF30" w14:textId="6150A829" w:rsidR="0074154B" w:rsidRPr="00311518" w:rsidRDefault="00646F22" w:rsidP="0074154B">
      <w:pPr>
        <w:pStyle w:val="TempeLTR"/>
        <w:tabs>
          <w:tab w:val="right" w:pos="9900"/>
        </w:tabs>
        <w:spacing w:after="120"/>
        <w:rPr>
          <w:rFonts w:ascii="Gotham Book" w:hAnsi="Gotham Book"/>
          <w:noProof/>
          <w:lang w:val="es-MX"/>
        </w:rPr>
      </w:pPr>
      <w:r w:rsidRPr="00311518">
        <w:rPr>
          <w:rFonts w:ascii="Gotham Book" w:hAnsi="Gotham Book"/>
          <w:lang w:val="es-MX"/>
        </w:rPr>
        <w:t>www.tempe.gov</w:t>
      </w:r>
      <w:bookmarkStart w:id="1" w:name="TempeLogo"/>
      <w:bookmarkEnd w:id="1"/>
      <w:r w:rsidR="007D2C82" w:rsidRPr="00311518">
        <w:rPr>
          <w:rFonts w:ascii="Gotham Book" w:hAnsi="Gotham Book"/>
          <w:lang w:val="es-MX"/>
        </w:rPr>
        <w:t>/events</w:t>
      </w:r>
      <w:r w:rsidRPr="00311518">
        <w:rPr>
          <w:rFonts w:ascii="Gotham Book" w:hAnsi="Gotham Book"/>
          <w:noProof/>
          <w:lang w:val="es-MX"/>
        </w:rPr>
        <w:t xml:space="preserve"> </w:t>
      </w:r>
    </w:p>
    <w:p w14:paraId="7554CC8B" w14:textId="77777777" w:rsidR="00E222DA" w:rsidRPr="00311518" w:rsidRDefault="00E222DA" w:rsidP="00E222DA">
      <w:pPr>
        <w:pBdr>
          <w:top w:val="single" w:sz="18" w:space="1" w:color="auto"/>
        </w:pBdr>
        <w:spacing w:before="120" w:after="120" w:line="240" w:lineRule="auto"/>
        <w:rPr>
          <w:i/>
          <w:lang w:val="es-MX"/>
        </w:rPr>
      </w:pPr>
    </w:p>
    <w:p w14:paraId="5FEC735C" w14:textId="4BEEA0F6" w:rsidR="007D2C82" w:rsidRPr="00311518" w:rsidRDefault="007D2C82" w:rsidP="007D2C82">
      <w:pPr>
        <w:rPr>
          <w:lang w:val="es-MX"/>
        </w:rPr>
      </w:pPr>
    </w:p>
    <w:p w14:paraId="5A7840F9" w14:textId="35975D9A" w:rsidR="007D2C82" w:rsidRPr="001230DD" w:rsidRDefault="007D2C82" w:rsidP="007D2C82">
      <w:pPr>
        <w:rPr>
          <w:sz w:val="24"/>
          <w:szCs w:val="24"/>
        </w:rPr>
      </w:pPr>
      <w:r w:rsidRPr="001230DD">
        <w:rPr>
          <w:sz w:val="24"/>
          <w:szCs w:val="24"/>
        </w:rPr>
        <w:t>December 12, 2018</w:t>
      </w:r>
    </w:p>
    <w:p w14:paraId="5AA4C200" w14:textId="64C232EC" w:rsidR="007D2C82" w:rsidRPr="001230DD" w:rsidRDefault="007D2C82" w:rsidP="007D2C82">
      <w:pPr>
        <w:rPr>
          <w:sz w:val="24"/>
          <w:szCs w:val="24"/>
        </w:rPr>
      </w:pPr>
      <w:r w:rsidRPr="001230DD">
        <w:rPr>
          <w:sz w:val="24"/>
          <w:szCs w:val="24"/>
        </w:rPr>
        <w:t xml:space="preserve">Dear Mr. Mejia, </w:t>
      </w:r>
    </w:p>
    <w:p w14:paraId="65EBB686" w14:textId="5FF3F2C2" w:rsidR="007D2C82" w:rsidRPr="001230DD" w:rsidRDefault="007D2C82" w:rsidP="002221ED">
      <w:pPr>
        <w:pStyle w:val="Default"/>
        <w:ind w:firstLine="720"/>
        <w:rPr>
          <w:rFonts w:asciiTheme="minorHAnsi" w:hAnsiTheme="minorHAnsi"/>
        </w:rPr>
      </w:pPr>
      <w:bookmarkStart w:id="2" w:name="_GoBack"/>
      <w:bookmarkEnd w:id="2"/>
      <w:r w:rsidRPr="001230DD">
        <w:rPr>
          <w:rFonts w:asciiTheme="minorHAnsi" w:hAnsiTheme="minorHAnsi"/>
        </w:rPr>
        <w:t>The City of Tempe’s Community Services Department is very fortunate to have been awarded funding from the Diablos for the</w:t>
      </w:r>
      <w:r w:rsidRPr="001230DD">
        <w:rPr>
          <w:rFonts w:asciiTheme="minorHAnsi" w:hAnsiTheme="minorHAnsi"/>
          <w:b/>
        </w:rPr>
        <w:t xml:space="preserve"> Family Halloween Carnival</w:t>
      </w:r>
      <w:r w:rsidRPr="001230DD">
        <w:rPr>
          <w:rFonts w:asciiTheme="minorHAnsi" w:hAnsiTheme="minorHAnsi"/>
        </w:rPr>
        <w:t>.</w:t>
      </w:r>
      <w:r w:rsidR="001230DD" w:rsidRPr="001230DD">
        <w:rPr>
          <w:rFonts w:asciiTheme="minorHAnsi" w:hAnsiTheme="minorHAnsi"/>
        </w:rPr>
        <w:t xml:space="preserve"> </w:t>
      </w:r>
      <w:r w:rsidRPr="001230DD">
        <w:rPr>
          <w:rFonts w:asciiTheme="minorHAnsi" w:hAnsiTheme="minorHAnsi"/>
        </w:rPr>
        <w:t xml:space="preserve"> </w:t>
      </w:r>
      <w:r w:rsidR="001230DD" w:rsidRPr="001230DD">
        <w:rPr>
          <w:rFonts w:asciiTheme="minorHAnsi" w:hAnsiTheme="minorHAnsi"/>
        </w:rPr>
        <w:t xml:space="preserve">The City of Tempe Community Services Department enriches the quality of life for our community by providing accessible, friendly, and fun experiences.  We accomplish this by connecting people with a variety of opportunities while providing superior customer service.  </w:t>
      </w:r>
      <w:r w:rsidRPr="001230DD">
        <w:rPr>
          <w:rFonts w:asciiTheme="minorHAnsi" w:hAnsiTheme="minorHAnsi"/>
        </w:rPr>
        <w:t xml:space="preserve">This community event is free to the public and increases the quality of life for residents within the City of Tempe.  With the funding the Diablos provides, we can keep this event free to the public and offer a fun, family event. </w:t>
      </w:r>
    </w:p>
    <w:p w14:paraId="2CB4F7BC" w14:textId="77777777" w:rsidR="001230DD" w:rsidRPr="001230DD" w:rsidRDefault="001230DD" w:rsidP="001230DD">
      <w:pPr>
        <w:pStyle w:val="Default"/>
        <w:rPr>
          <w:rFonts w:asciiTheme="minorHAnsi" w:hAnsiTheme="minorHAnsi"/>
        </w:rPr>
      </w:pPr>
    </w:p>
    <w:p w14:paraId="0237E17C" w14:textId="37203A4E" w:rsidR="007D2C82" w:rsidRPr="001230DD" w:rsidRDefault="007D2C82" w:rsidP="00311518">
      <w:pPr>
        <w:ind w:firstLine="720"/>
        <w:rPr>
          <w:sz w:val="24"/>
          <w:szCs w:val="24"/>
        </w:rPr>
      </w:pPr>
      <w:r w:rsidRPr="001230DD">
        <w:rPr>
          <w:sz w:val="24"/>
          <w:szCs w:val="24"/>
        </w:rPr>
        <w:t>Th</w:t>
      </w:r>
      <w:r w:rsidR="001230DD" w:rsidRPr="001230DD">
        <w:rPr>
          <w:sz w:val="24"/>
          <w:szCs w:val="24"/>
        </w:rPr>
        <w:t xml:space="preserve">e Family Halloween Carnival is the largest event Tempe’s Recreation Division produces, offering a safe and entertaining alternative to “Trick or Treating” for the families of Tempe. </w:t>
      </w:r>
      <w:r w:rsidRPr="001230DD">
        <w:rPr>
          <w:sz w:val="24"/>
          <w:szCs w:val="24"/>
        </w:rPr>
        <w:t xml:space="preserve"> The City of Tempe partners with thirty non-profit groups for The Family Halloween Carnival.  The city coordinates, markets and executes the event, while the non-profit agencies provide an activity or game for the event attendees.  This unique event enables non-profit organizations the opportunity to fundraise at the event.  Typically, this event raises thousands of dollars for the participating non-profit organizations.  </w:t>
      </w:r>
    </w:p>
    <w:p w14:paraId="76782370" w14:textId="77777777" w:rsidR="007D2C82" w:rsidRPr="001230DD" w:rsidRDefault="007D2C82" w:rsidP="007D2C82">
      <w:pPr>
        <w:ind w:firstLine="720"/>
        <w:rPr>
          <w:sz w:val="24"/>
          <w:szCs w:val="24"/>
        </w:rPr>
      </w:pPr>
      <w:r w:rsidRPr="001230DD">
        <w:rPr>
          <w:sz w:val="24"/>
          <w:szCs w:val="24"/>
        </w:rPr>
        <w:t>The financial assistance provided to us from the Tempe Diablos represents 20% of the Family Halloween Carnival’s overall budget.  If funding were lost for this event the city would need to re-evaluate this program and this event may be in jeopardy of being canceled.</w:t>
      </w:r>
    </w:p>
    <w:p w14:paraId="2BC1D1FA" w14:textId="79091465" w:rsidR="007D2C82" w:rsidRPr="001230DD" w:rsidRDefault="007D2C82" w:rsidP="007D2C82">
      <w:pPr>
        <w:ind w:firstLine="720"/>
        <w:rPr>
          <w:sz w:val="24"/>
          <w:szCs w:val="24"/>
        </w:rPr>
      </w:pPr>
      <w:r w:rsidRPr="001230DD">
        <w:rPr>
          <w:sz w:val="24"/>
          <w:szCs w:val="24"/>
        </w:rPr>
        <w:t xml:space="preserve">We appreciate your support from previous years for the funding of this program. We look forward in continuing the partnership and support we have established from previous years. </w:t>
      </w:r>
      <w:r w:rsidR="001230DD" w:rsidRPr="001230DD">
        <w:rPr>
          <w:sz w:val="24"/>
          <w:szCs w:val="24"/>
        </w:rPr>
        <w:t>The Diablos truly do make Tempe the very best place to live, work and play</w:t>
      </w:r>
    </w:p>
    <w:p w14:paraId="54E15869" w14:textId="7C2CD2CC" w:rsidR="007D2C82" w:rsidRPr="001230DD" w:rsidRDefault="007D2C82" w:rsidP="007D2C82">
      <w:pPr>
        <w:rPr>
          <w:sz w:val="24"/>
          <w:szCs w:val="24"/>
        </w:rPr>
      </w:pPr>
    </w:p>
    <w:p w14:paraId="47BE3579" w14:textId="77777777" w:rsidR="007D2C82" w:rsidRPr="001230DD" w:rsidRDefault="007D2C82" w:rsidP="007D2C82">
      <w:pPr>
        <w:rPr>
          <w:sz w:val="24"/>
          <w:szCs w:val="24"/>
        </w:rPr>
      </w:pPr>
      <w:r w:rsidRPr="001230DD">
        <w:rPr>
          <w:sz w:val="24"/>
          <w:szCs w:val="24"/>
        </w:rPr>
        <w:t>Sincerely,</w:t>
      </w:r>
    </w:p>
    <w:p w14:paraId="45EC3788" w14:textId="7603D2C1" w:rsidR="007D2C82" w:rsidRPr="001230DD" w:rsidRDefault="007D2C82" w:rsidP="007D2C82">
      <w:pPr>
        <w:rPr>
          <w:sz w:val="24"/>
          <w:szCs w:val="24"/>
        </w:rPr>
      </w:pPr>
      <w:r w:rsidRPr="001230DD">
        <w:rPr>
          <w:sz w:val="24"/>
          <w:szCs w:val="24"/>
        </w:rPr>
        <w:t>Jennifer Leon</w:t>
      </w:r>
    </w:p>
    <w:p w14:paraId="756C0EDC" w14:textId="1BDC940A" w:rsidR="007D2C82" w:rsidRPr="001230DD" w:rsidRDefault="007D2C82" w:rsidP="007D2C82">
      <w:pPr>
        <w:rPr>
          <w:sz w:val="24"/>
          <w:szCs w:val="24"/>
        </w:rPr>
      </w:pPr>
      <w:r w:rsidRPr="001230DD">
        <w:rPr>
          <w:sz w:val="24"/>
          <w:szCs w:val="24"/>
        </w:rPr>
        <w:t>Jennifer_leon@tempe.gov</w:t>
      </w:r>
    </w:p>
    <w:p w14:paraId="5137F74B" w14:textId="75935583" w:rsidR="00CE642F" w:rsidRPr="001230DD" w:rsidRDefault="007D2C82" w:rsidP="003E5330">
      <w:pPr>
        <w:rPr>
          <w:sz w:val="24"/>
          <w:szCs w:val="24"/>
        </w:rPr>
      </w:pPr>
      <w:r w:rsidRPr="001230DD">
        <w:rPr>
          <w:sz w:val="24"/>
          <w:szCs w:val="24"/>
        </w:rPr>
        <w:t xml:space="preserve">Recreation Coordinator  </w:t>
      </w:r>
      <w:bookmarkEnd w:id="0"/>
    </w:p>
    <w:sectPr w:rsidR="00CE642F" w:rsidRPr="001230DD" w:rsidSect="00AE421A">
      <w:head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29CD8" w14:textId="77777777" w:rsidR="006B6361" w:rsidRDefault="006B6361" w:rsidP="00194E18">
      <w:pPr>
        <w:spacing w:after="0" w:line="240" w:lineRule="auto"/>
      </w:pPr>
      <w:r>
        <w:separator/>
      </w:r>
    </w:p>
  </w:endnote>
  <w:endnote w:type="continuationSeparator" w:id="0">
    <w:p w14:paraId="29C59C72" w14:textId="77777777" w:rsidR="006B6361" w:rsidRDefault="006B6361" w:rsidP="0019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otham Book">
    <w:panose1 w:val="00000000000000000000"/>
    <w:charset w:val="00"/>
    <w:family w:val="modern"/>
    <w:notTrueType/>
    <w:pitch w:val="variable"/>
    <w:sig w:usb0="800000AF" w:usb1="5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5C197" w14:textId="77777777" w:rsidR="006B6361" w:rsidRDefault="006B6361" w:rsidP="00194E18">
      <w:pPr>
        <w:spacing w:after="0" w:line="240" w:lineRule="auto"/>
      </w:pPr>
      <w:r>
        <w:separator/>
      </w:r>
    </w:p>
  </w:footnote>
  <w:footnote w:type="continuationSeparator" w:id="0">
    <w:p w14:paraId="3203C844" w14:textId="77777777" w:rsidR="006B6361" w:rsidRDefault="006B6361" w:rsidP="00194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E3011" w14:textId="77777777" w:rsidR="00194E18" w:rsidRPr="009301E0" w:rsidRDefault="00194E18" w:rsidP="007E5CD8">
    <w:pPr>
      <w:pStyle w:val="Header"/>
      <w:tabs>
        <w:tab w:val="left" w:pos="58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CFB"/>
    <w:rsid w:val="00000ADB"/>
    <w:rsid w:val="000A16AB"/>
    <w:rsid w:val="000E2D2E"/>
    <w:rsid w:val="001230DD"/>
    <w:rsid w:val="00194E18"/>
    <w:rsid w:val="002221ED"/>
    <w:rsid w:val="00311518"/>
    <w:rsid w:val="003311EE"/>
    <w:rsid w:val="00374CE1"/>
    <w:rsid w:val="003E5330"/>
    <w:rsid w:val="003F09AA"/>
    <w:rsid w:val="00455B42"/>
    <w:rsid w:val="00496CFB"/>
    <w:rsid w:val="00551D38"/>
    <w:rsid w:val="005A3A15"/>
    <w:rsid w:val="00646F22"/>
    <w:rsid w:val="006B6361"/>
    <w:rsid w:val="006C59F6"/>
    <w:rsid w:val="006C65E8"/>
    <w:rsid w:val="0074154B"/>
    <w:rsid w:val="007D2C82"/>
    <w:rsid w:val="007E5CD8"/>
    <w:rsid w:val="008E4DDF"/>
    <w:rsid w:val="008E5A0D"/>
    <w:rsid w:val="009301E0"/>
    <w:rsid w:val="00A01EB5"/>
    <w:rsid w:val="00A25C06"/>
    <w:rsid w:val="00AA6193"/>
    <w:rsid w:val="00AE421A"/>
    <w:rsid w:val="00AF3E65"/>
    <w:rsid w:val="00B87756"/>
    <w:rsid w:val="00B90806"/>
    <w:rsid w:val="00B941DA"/>
    <w:rsid w:val="00C86F42"/>
    <w:rsid w:val="00CE642F"/>
    <w:rsid w:val="00D10E7B"/>
    <w:rsid w:val="00E222DA"/>
    <w:rsid w:val="00EB7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69500"/>
  <w15:docId w15:val="{5B71AAC6-B89F-4BB7-B2B6-E105AC38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21A"/>
    <w:rPr>
      <w:rFonts w:ascii="Tahoma" w:hAnsi="Tahoma" w:cs="Tahoma"/>
      <w:sz w:val="16"/>
      <w:szCs w:val="16"/>
    </w:rPr>
  </w:style>
  <w:style w:type="paragraph" w:customStyle="1" w:styleId="TempeLTR">
    <w:name w:val="TempeLTR"/>
    <w:basedOn w:val="Normal"/>
    <w:rsid w:val="00AE421A"/>
    <w:pPr>
      <w:spacing w:after="0" w:line="240" w:lineRule="auto"/>
    </w:pPr>
    <w:rPr>
      <w:rFonts w:ascii="Arial" w:eastAsia="Times New Roman" w:hAnsi="Arial" w:cs="Times New Roman"/>
      <w:sz w:val="20"/>
      <w:szCs w:val="20"/>
    </w:rPr>
  </w:style>
  <w:style w:type="character" w:styleId="Hyperlink">
    <w:name w:val="Hyperlink"/>
    <w:basedOn w:val="DefaultParagraphFont"/>
    <w:uiPriority w:val="99"/>
    <w:unhideWhenUsed/>
    <w:rsid w:val="00AE421A"/>
    <w:rPr>
      <w:color w:val="auto"/>
      <w:u w:val="single"/>
    </w:rPr>
  </w:style>
  <w:style w:type="paragraph" w:styleId="Header">
    <w:name w:val="header"/>
    <w:basedOn w:val="Normal"/>
    <w:link w:val="HeaderChar"/>
    <w:uiPriority w:val="99"/>
    <w:unhideWhenUsed/>
    <w:rsid w:val="0019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E18"/>
  </w:style>
  <w:style w:type="paragraph" w:styleId="Footer">
    <w:name w:val="footer"/>
    <w:basedOn w:val="Normal"/>
    <w:link w:val="FooterChar"/>
    <w:uiPriority w:val="99"/>
    <w:unhideWhenUsed/>
    <w:rsid w:val="0019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E18"/>
  </w:style>
  <w:style w:type="character" w:styleId="UnresolvedMention">
    <w:name w:val="Unresolved Mention"/>
    <w:basedOn w:val="DefaultParagraphFont"/>
    <w:uiPriority w:val="99"/>
    <w:semiHidden/>
    <w:unhideWhenUsed/>
    <w:rsid w:val="007D2C82"/>
    <w:rPr>
      <w:color w:val="808080"/>
      <w:shd w:val="clear" w:color="auto" w:fill="E6E6E6"/>
    </w:rPr>
  </w:style>
  <w:style w:type="paragraph" w:customStyle="1" w:styleId="Default">
    <w:name w:val="Default"/>
    <w:rsid w:val="001230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928781">
      <w:bodyDiv w:val="1"/>
      <w:marLeft w:val="0"/>
      <w:marRight w:val="0"/>
      <w:marTop w:val="0"/>
      <w:marBottom w:val="0"/>
      <w:divBdr>
        <w:top w:val="none" w:sz="0" w:space="0" w:color="auto"/>
        <w:left w:val="none" w:sz="0" w:space="0" w:color="auto"/>
        <w:bottom w:val="none" w:sz="0" w:space="0" w:color="auto"/>
        <w:right w:val="none" w:sz="0" w:space="0" w:color="auto"/>
      </w:divBdr>
    </w:div>
    <w:div w:id="1005471449">
      <w:bodyDiv w:val="1"/>
      <w:marLeft w:val="0"/>
      <w:marRight w:val="0"/>
      <w:marTop w:val="0"/>
      <w:marBottom w:val="0"/>
      <w:divBdr>
        <w:top w:val="none" w:sz="0" w:space="0" w:color="auto"/>
        <w:left w:val="none" w:sz="0" w:space="0" w:color="auto"/>
        <w:bottom w:val="none" w:sz="0" w:space="0" w:color="auto"/>
        <w:right w:val="none" w:sz="0" w:space="0" w:color="auto"/>
      </w:divBdr>
      <w:divsChild>
        <w:div w:id="1723556759">
          <w:marLeft w:val="0"/>
          <w:marRight w:val="0"/>
          <w:marTop w:val="0"/>
          <w:marBottom w:val="0"/>
          <w:divBdr>
            <w:top w:val="none" w:sz="0" w:space="0" w:color="auto"/>
            <w:left w:val="none" w:sz="0" w:space="0" w:color="auto"/>
            <w:bottom w:val="none" w:sz="0" w:space="0" w:color="auto"/>
            <w:right w:val="none" w:sz="0" w:space="0" w:color="auto"/>
          </w:divBdr>
          <w:divsChild>
            <w:div w:id="510947549">
              <w:marLeft w:val="0"/>
              <w:marRight w:val="0"/>
              <w:marTop w:val="0"/>
              <w:marBottom w:val="0"/>
              <w:divBdr>
                <w:top w:val="none" w:sz="0" w:space="0" w:color="auto"/>
                <w:left w:val="none" w:sz="0" w:space="0" w:color="auto"/>
                <w:bottom w:val="none" w:sz="0" w:space="0" w:color="auto"/>
                <w:right w:val="none" w:sz="0" w:space="0" w:color="auto"/>
              </w:divBdr>
              <w:divsChild>
                <w:div w:id="1909801195">
                  <w:marLeft w:val="0"/>
                  <w:marRight w:val="0"/>
                  <w:marTop w:val="0"/>
                  <w:marBottom w:val="0"/>
                  <w:divBdr>
                    <w:top w:val="none" w:sz="0" w:space="0" w:color="auto"/>
                    <w:left w:val="none" w:sz="0" w:space="0" w:color="auto"/>
                    <w:bottom w:val="none" w:sz="0" w:space="0" w:color="auto"/>
                    <w:right w:val="none" w:sz="0" w:space="0" w:color="auto"/>
                  </w:divBdr>
                  <w:divsChild>
                    <w:div w:id="995760723">
                      <w:marLeft w:val="0"/>
                      <w:marRight w:val="0"/>
                      <w:marTop w:val="0"/>
                      <w:marBottom w:val="0"/>
                      <w:divBdr>
                        <w:top w:val="none" w:sz="0" w:space="0" w:color="auto"/>
                        <w:left w:val="none" w:sz="0" w:space="0" w:color="auto"/>
                        <w:bottom w:val="none" w:sz="0" w:space="0" w:color="auto"/>
                        <w:right w:val="none" w:sz="0" w:space="0" w:color="auto"/>
                      </w:divBdr>
                      <w:divsChild>
                        <w:div w:id="1126898414">
                          <w:marLeft w:val="0"/>
                          <w:marRight w:val="0"/>
                          <w:marTop w:val="0"/>
                          <w:marBottom w:val="0"/>
                          <w:divBdr>
                            <w:top w:val="none" w:sz="0" w:space="0" w:color="auto"/>
                            <w:left w:val="none" w:sz="0" w:space="0" w:color="auto"/>
                            <w:bottom w:val="none" w:sz="0" w:space="0" w:color="auto"/>
                            <w:right w:val="none" w:sz="0" w:space="0" w:color="auto"/>
                          </w:divBdr>
                          <w:divsChild>
                            <w:div w:id="6315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645744">
      <w:bodyDiv w:val="1"/>
      <w:marLeft w:val="0"/>
      <w:marRight w:val="0"/>
      <w:marTop w:val="0"/>
      <w:marBottom w:val="0"/>
      <w:divBdr>
        <w:top w:val="none" w:sz="0" w:space="0" w:color="auto"/>
        <w:left w:val="none" w:sz="0" w:space="0" w:color="auto"/>
        <w:bottom w:val="none" w:sz="0" w:space="0" w:color="auto"/>
        <w:right w:val="none" w:sz="0" w:space="0" w:color="auto"/>
      </w:divBdr>
      <w:divsChild>
        <w:div w:id="1914048288">
          <w:marLeft w:val="0"/>
          <w:marRight w:val="0"/>
          <w:marTop w:val="0"/>
          <w:marBottom w:val="0"/>
          <w:divBdr>
            <w:top w:val="none" w:sz="0" w:space="0" w:color="auto"/>
            <w:left w:val="none" w:sz="0" w:space="0" w:color="auto"/>
            <w:bottom w:val="none" w:sz="0" w:space="0" w:color="auto"/>
            <w:right w:val="none" w:sz="0" w:space="0" w:color="auto"/>
          </w:divBdr>
          <w:divsChild>
            <w:div w:id="505563194">
              <w:marLeft w:val="0"/>
              <w:marRight w:val="0"/>
              <w:marTop w:val="0"/>
              <w:marBottom w:val="0"/>
              <w:divBdr>
                <w:top w:val="none" w:sz="0" w:space="0" w:color="auto"/>
                <w:left w:val="none" w:sz="0" w:space="0" w:color="auto"/>
                <w:bottom w:val="none" w:sz="0" w:space="0" w:color="auto"/>
                <w:right w:val="none" w:sz="0" w:space="0" w:color="auto"/>
              </w:divBdr>
              <w:divsChild>
                <w:div w:id="1876885895">
                  <w:marLeft w:val="0"/>
                  <w:marRight w:val="0"/>
                  <w:marTop w:val="0"/>
                  <w:marBottom w:val="0"/>
                  <w:divBdr>
                    <w:top w:val="none" w:sz="0" w:space="0" w:color="auto"/>
                    <w:left w:val="none" w:sz="0" w:space="0" w:color="auto"/>
                    <w:bottom w:val="none" w:sz="0" w:space="0" w:color="auto"/>
                    <w:right w:val="none" w:sz="0" w:space="0" w:color="auto"/>
                  </w:divBdr>
                  <w:divsChild>
                    <w:div w:id="1791045985">
                      <w:marLeft w:val="0"/>
                      <w:marRight w:val="0"/>
                      <w:marTop w:val="0"/>
                      <w:marBottom w:val="0"/>
                      <w:divBdr>
                        <w:top w:val="none" w:sz="0" w:space="0" w:color="auto"/>
                        <w:left w:val="none" w:sz="0" w:space="0" w:color="auto"/>
                        <w:bottom w:val="none" w:sz="0" w:space="0" w:color="auto"/>
                        <w:right w:val="none" w:sz="0" w:space="0" w:color="auto"/>
                      </w:divBdr>
                      <w:divsChild>
                        <w:div w:id="1669940422">
                          <w:marLeft w:val="0"/>
                          <w:marRight w:val="0"/>
                          <w:marTop w:val="0"/>
                          <w:marBottom w:val="0"/>
                          <w:divBdr>
                            <w:top w:val="none" w:sz="0" w:space="0" w:color="auto"/>
                            <w:left w:val="none" w:sz="0" w:space="0" w:color="auto"/>
                            <w:bottom w:val="none" w:sz="0" w:space="0" w:color="auto"/>
                            <w:right w:val="none" w:sz="0" w:space="0" w:color="auto"/>
                          </w:divBdr>
                          <w:divsChild>
                            <w:div w:id="4132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R:\Office%20Common\Template\Tempe\COT%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65D3788F8336B40B991D85B369BDF86" ma:contentTypeVersion="1" ma:contentTypeDescription="Create a new document." ma:contentTypeScope="" ma:versionID="21fc7fd9c879db982eda839a31446909">
  <xsd:schema xmlns:xsd="http://www.w3.org/2001/XMLSchema" xmlns:xs="http://www.w3.org/2001/XMLSchema" xmlns:p="http://schemas.microsoft.com/office/2006/metadata/properties" xmlns:ns1="http://schemas.microsoft.com/sharepoint/v3" xmlns:ns2="fdc5e748-c712-45f5-ad02-72d7e9a57bf6" targetNamespace="http://schemas.microsoft.com/office/2006/metadata/properties" ma:root="true" ma:fieldsID="90b1d88bddc5d21020df88a4ffd4d1b2" ns1:_="" ns2:_="">
    <xsd:import namespace="http://schemas.microsoft.com/sharepoint/v3"/>
    <xsd:import namespace="fdc5e748-c712-45f5-ad02-72d7e9a57bf6"/>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5e748-c712-45f5-ad02-72d7e9a57b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fdc5e748-c712-45f5-ad02-72d7e9a57bf6">QT5PVXDEF5UX-348-4</_dlc_DocId>
    <_dlc_DocIdUrl xmlns="fdc5e748-c712-45f5-ad02-72d7e9a57bf6">
      <Url>http://team.tempe.gov/TempeLogos/_layouts/DocIdRedir.aspx?ID=QT5PVXDEF5UX-348-4</Url>
      <Description>QT5PVXDEF5UX-348-4</Description>
    </_dlc_DocIdUrl>
  </documentManagement>
</p:properties>
</file>

<file path=customXml/itemProps1.xml><?xml version="1.0" encoding="utf-8"?>
<ds:datastoreItem xmlns:ds="http://schemas.openxmlformats.org/officeDocument/2006/customXml" ds:itemID="{8DA0605B-BEA0-4CBA-BB68-6ABB1D44E6CD}">
  <ds:schemaRefs>
    <ds:schemaRef ds:uri="http://schemas.microsoft.com/sharepoint/v3/contenttype/forms"/>
  </ds:schemaRefs>
</ds:datastoreItem>
</file>

<file path=customXml/itemProps2.xml><?xml version="1.0" encoding="utf-8"?>
<ds:datastoreItem xmlns:ds="http://schemas.openxmlformats.org/officeDocument/2006/customXml" ds:itemID="{BB6B98D5-167D-4F26-A1F0-1B72011EA040}">
  <ds:schemaRefs>
    <ds:schemaRef ds:uri="http://schemas.microsoft.com/sharepoint/events"/>
  </ds:schemaRefs>
</ds:datastoreItem>
</file>

<file path=customXml/itemProps3.xml><?xml version="1.0" encoding="utf-8"?>
<ds:datastoreItem xmlns:ds="http://schemas.openxmlformats.org/officeDocument/2006/customXml" ds:itemID="{CDBD9624-EBF3-4A2E-9031-42AFC5202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c5e748-c712-45f5-ad02-72d7e9a57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F60C6A-B10A-4222-8B0A-6BC3B2F72D93}">
  <ds:schemaRefs>
    <ds:schemaRef ds:uri="http://schemas.microsoft.com/office/2006/metadata/properties"/>
    <ds:schemaRef ds:uri="http://schemas.microsoft.com/office/infopath/2007/PartnerControls"/>
    <ds:schemaRef ds:uri="http://schemas.microsoft.com/sharepoint/v3"/>
    <ds:schemaRef ds:uri="fdc5e748-c712-45f5-ad02-72d7e9a57bf6"/>
  </ds:schemaRefs>
</ds:datastoreItem>
</file>

<file path=docProps/app.xml><?xml version="1.0" encoding="utf-8"?>
<Properties xmlns="http://schemas.openxmlformats.org/officeDocument/2006/extended-properties" xmlns:vt="http://schemas.openxmlformats.org/officeDocument/2006/docPropsVTypes">
  <Template>COT Letterhead Template.dotx</Template>
  <TotalTime>8</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Valenzuela, Frankie</dc:creator>
  <cp:lastModifiedBy>Leon, Jennifer</cp:lastModifiedBy>
  <cp:revision>6</cp:revision>
  <cp:lastPrinted>2017-07-28T21:24:00Z</cp:lastPrinted>
  <dcterms:created xsi:type="dcterms:W3CDTF">2018-12-12T19:36:00Z</dcterms:created>
  <dcterms:modified xsi:type="dcterms:W3CDTF">2018-12-12T20:23:00Z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0x010100565D3788F8336B40B991D85B369BDF86</vt:lpwstr>
  </property>
  <property fmtid="{D5CDD505-2E9C-101B-9397-08002B2CF9AE}" pid="3" name="_dlc_DocIdItemGuid">
    <vt:lpwstr>cf9f87af-364b-4508-bfe0-c52c7599d7c5</vt:lpwstr>
  </property>
</Properties>
</file>