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4A9" w:rsidRDefault="00CC04A9" w:rsidP="00CC04A9">
      <w:pPr>
        <w:framePr w:hSpace="180" w:wrap="around" w:vAnchor="text" w:hAnchor="text" w:xAlign="right" w:y="447" w:anchorLock="1"/>
      </w:pPr>
      <w:bookmarkStart w:id="0" w:name="TempeLogo"/>
      <w:bookmarkEnd w:id="0"/>
      <w:r>
        <w:rPr>
          <w:noProof/>
        </w:rPr>
        <w:drawing>
          <wp:inline distT="0" distB="0" distL="0" distR="0">
            <wp:extent cx="2057400" cy="628650"/>
            <wp:effectExtent l="0" t="0" r="0" b="0"/>
            <wp:docPr id="1" name="Picture 1" descr="\\tempe.gov\apps\GRAPHICS\JPG\TS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pe.gov\apps\GRAPHICS\JPG\TSIDE1.JP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057400" cy="62865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1" layoutInCell="1" allowOverlap="1">
                <wp:simplePos x="0" y="0"/>
                <wp:positionH relativeFrom="margin">
                  <wp:posOffset>8890</wp:posOffset>
                </wp:positionH>
                <wp:positionV relativeFrom="page">
                  <wp:posOffset>1617980</wp:posOffset>
                </wp:positionV>
                <wp:extent cx="6410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410325"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35064A"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page" from=".7pt,127.4pt" to="505.45pt,1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" strokeweight="1pt">
                <w10:wrap anchorx="margin" anchory="page"/>
                <w10:anchorlock/>
              </v:line>
            </w:pict>
          </mc:Fallback>
        </mc:AlternateContent>
      </w:r>
    </w:p>
    <w:p w:rsidR="00CC04A9" w:rsidRDefault="00CC04A9" w:rsidP="00CC04A9">
      <w:pPr>
        <w:pStyle w:val="TempeLTR"/>
      </w:pPr>
      <w:r>
        <w:t>City of Tempe</w:t>
      </w:r>
    </w:p>
    <w:p w:rsidR="00CC04A9" w:rsidRDefault="00CC04A9" w:rsidP="00CC04A9">
      <w:pPr>
        <w:pStyle w:val="TempeLTR"/>
      </w:pPr>
      <w:r>
        <w:t>3500 South Rural Road</w:t>
      </w:r>
      <w:r w:rsidR="00C141C1">
        <w:t>, Ste. 201</w:t>
      </w:r>
    </w:p>
    <w:p w:rsidR="00CC04A9" w:rsidRDefault="00CC04A9" w:rsidP="00CC04A9">
      <w:pPr>
        <w:pStyle w:val="TempeLTR"/>
      </w:pPr>
      <w:r>
        <w:t>Tempe, AZ 85282</w:t>
      </w:r>
    </w:p>
    <w:p w:rsidR="00CC04A9" w:rsidRDefault="00CC04A9" w:rsidP="00CC04A9">
      <w:pPr>
        <w:pStyle w:val="TempeLTR"/>
      </w:pPr>
      <w:r>
        <w:t>480-350-5000</w:t>
      </w:r>
    </w:p>
    <w:p w:rsidR="00CC04A9" w:rsidRDefault="00CC04A9" w:rsidP="00CC04A9">
      <w:pPr>
        <w:pStyle w:val="TempeLTR"/>
      </w:pPr>
      <w:r>
        <w:t>www.tempe.gov</w:t>
      </w:r>
    </w:p>
    <w:p w:rsidR="00CC04A9" w:rsidRDefault="00CC04A9" w:rsidP="00CC04A9">
      <w:pPr>
        <w:pStyle w:val="TempeLTR"/>
      </w:pPr>
    </w:p>
    <w:p w:rsidR="00CC04A9" w:rsidRDefault="00CC04A9" w:rsidP="00CC04A9">
      <w:pPr>
        <w:pStyle w:val="TempeLTR"/>
      </w:pPr>
    </w:p>
    <w:p w:rsidR="00CC04A9" w:rsidRPr="00C141C1" w:rsidRDefault="00CC04A9" w:rsidP="00CC04A9">
      <w:pPr>
        <w:pStyle w:val="TempeLTR"/>
        <w:rPr>
          <w:rFonts w:ascii="Calibri" w:hAnsi="Calibri"/>
          <w:sz w:val="22"/>
          <w:szCs w:val="22"/>
        </w:rPr>
      </w:pPr>
      <w:r w:rsidRPr="00C141C1">
        <w:rPr>
          <w:rFonts w:ascii="Calibri" w:hAnsi="Calibri"/>
          <w:sz w:val="22"/>
          <w:szCs w:val="22"/>
        </w:rPr>
        <w:t>Community Services Administration</w:t>
      </w:r>
    </w:p>
    <w:p w:rsidR="00CC04A9" w:rsidRPr="00C141C1" w:rsidRDefault="00CC04A9" w:rsidP="00CC04A9">
      <w:pPr>
        <w:pStyle w:val="TempeLTR"/>
        <w:rPr>
          <w:rFonts w:ascii="Calibri" w:hAnsi="Calibri"/>
          <w:sz w:val="22"/>
          <w:szCs w:val="22"/>
        </w:rPr>
      </w:pPr>
    </w:p>
    <w:p w:rsidR="00CC04A9" w:rsidRPr="00C141C1" w:rsidRDefault="00CC04A9" w:rsidP="00CC04A9">
      <w:pPr>
        <w:rPr>
          <w:rFonts w:ascii="Calibri" w:hAnsi="Calibri"/>
        </w:rPr>
      </w:pPr>
    </w:p>
    <w:p w:rsidR="00CC04A9" w:rsidRPr="00C141C1" w:rsidRDefault="00CC04A9" w:rsidP="00CC04A9">
      <w:pPr>
        <w:pStyle w:val="Default"/>
        <w:spacing w:line="360" w:lineRule="auto"/>
        <w:rPr>
          <w:rFonts w:ascii="Calibri" w:hAnsi="Calibri"/>
          <w:sz w:val="22"/>
          <w:szCs w:val="22"/>
        </w:rPr>
      </w:pPr>
      <w:r w:rsidRPr="00C141C1">
        <w:rPr>
          <w:rFonts w:ascii="Calibri" w:hAnsi="Calibri"/>
          <w:sz w:val="22"/>
          <w:szCs w:val="22"/>
        </w:rPr>
        <w:t xml:space="preserve">City of Tempe </w:t>
      </w:r>
    </w:p>
    <w:p w:rsidR="00CC04A9" w:rsidRPr="00C141C1" w:rsidRDefault="00CC04A9" w:rsidP="00CC04A9">
      <w:pPr>
        <w:pStyle w:val="Default"/>
        <w:spacing w:line="360" w:lineRule="auto"/>
        <w:rPr>
          <w:rFonts w:ascii="Calibri" w:hAnsi="Calibri"/>
          <w:sz w:val="22"/>
          <w:szCs w:val="22"/>
        </w:rPr>
      </w:pPr>
      <w:r w:rsidRPr="00C141C1">
        <w:rPr>
          <w:rFonts w:ascii="Calibri" w:hAnsi="Calibri"/>
          <w:sz w:val="22"/>
          <w:szCs w:val="22"/>
        </w:rPr>
        <w:t>3500 South Rural Road</w:t>
      </w:r>
      <w:r w:rsidR="00C141C1" w:rsidRPr="00C141C1">
        <w:rPr>
          <w:rFonts w:ascii="Calibri" w:hAnsi="Calibri"/>
          <w:sz w:val="22"/>
          <w:szCs w:val="22"/>
        </w:rPr>
        <w:t>, Ste. 201</w:t>
      </w:r>
      <w:r w:rsidRPr="00C141C1">
        <w:rPr>
          <w:rFonts w:ascii="Calibri" w:hAnsi="Calibri"/>
          <w:sz w:val="22"/>
          <w:szCs w:val="22"/>
        </w:rPr>
        <w:t xml:space="preserve"> </w:t>
      </w:r>
    </w:p>
    <w:p w:rsidR="00CC04A9" w:rsidRPr="00C141C1" w:rsidRDefault="00CC04A9" w:rsidP="00CC04A9">
      <w:pPr>
        <w:pStyle w:val="Default"/>
        <w:spacing w:line="360" w:lineRule="auto"/>
        <w:rPr>
          <w:rFonts w:ascii="Calibri" w:hAnsi="Calibri"/>
          <w:sz w:val="22"/>
          <w:szCs w:val="22"/>
        </w:rPr>
      </w:pPr>
      <w:r w:rsidRPr="00C141C1">
        <w:rPr>
          <w:rFonts w:ascii="Calibri" w:hAnsi="Calibri"/>
          <w:sz w:val="22"/>
          <w:szCs w:val="22"/>
        </w:rPr>
        <w:t xml:space="preserve">Tempe, AZ 85282 </w:t>
      </w:r>
    </w:p>
    <w:p w:rsidR="00CC04A9" w:rsidRPr="00C141C1" w:rsidRDefault="00CC04A9" w:rsidP="00CC04A9">
      <w:pPr>
        <w:pStyle w:val="Default"/>
        <w:spacing w:line="360" w:lineRule="auto"/>
        <w:rPr>
          <w:rFonts w:ascii="Calibri" w:hAnsi="Calibri"/>
          <w:sz w:val="22"/>
          <w:szCs w:val="22"/>
        </w:rPr>
      </w:pPr>
      <w:r w:rsidRPr="00C141C1">
        <w:rPr>
          <w:rFonts w:ascii="Calibri" w:hAnsi="Calibri"/>
          <w:sz w:val="22"/>
          <w:szCs w:val="22"/>
        </w:rPr>
        <w:t xml:space="preserve">480-350-5000 </w:t>
      </w:r>
    </w:p>
    <w:p w:rsidR="00CC04A9" w:rsidRPr="00C141C1" w:rsidRDefault="00CC04A9" w:rsidP="00CC04A9">
      <w:pPr>
        <w:pStyle w:val="Default"/>
        <w:spacing w:line="360" w:lineRule="auto"/>
        <w:rPr>
          <w:rFonts w:ascii="Calibri" w:hAnsi="Calibri"/>
          <w:sz w:val="22"/>
          <w:szCs w:val="22"/>
        </w:rPr>
      </w:pPr>
      <w:r w:rsidRPr="00C141C1">
        <w:rPr>
          <w:rFonts w:ascii="Calibri" w:hAnsi="Calibri"/>
          <w:sz w:val="22"/>
          <w:szCs w:val="22"/>
        </w:rPr>
        <w:t xml:space="preserve">www.tempe.gov </w:t>
      </w:r>
    </w:p>
    <w:p w:rsidR="00CC04A9" w:rsidRPr="00C141C1" w:rsidRDefault="00CC04A9" w:rsidP="00CC04A9">
      <w:pPr>
        <w:pStyle w:val="Default"/>
        <w:spacing w:line="360" w:lineRule="auto"/>
        <w:rPr>
          <w:rFonts w:ascii="Calibri" w:hAnsi="Calibri"/>
          <w:sz w:val="22"/>
          <w:szCs w:val="22"/>
        </w:rPr>
      </w:pPr>
    </w:p>
    <w:p w:rsidR="00CC04A9" w:rsidRPr="00C141C1" w:rsidRDefault="00CC04A9" w:rsidP="00CC04A9">
      <w:pPr>
        <w:pStyle w:val="Default"/>
        <w:spacing w:line="360" w:lineRule="auto"/>
        <w:rPr>
          <w:rFonts w:ascii="Calibri" w:hAnsi="Calibri"/>
          <w:sz w:val="22"/>
          <w:szCs w:val="22"/>
        </w:rPr>
      </w:pPr>
      <w:r w:rsidRPr="00C141C1">
        <w:rPr>
          <w:rFonts w:ascii="Calibri" w:hAnsi="Calibri"/>
          <w:sz w:val="22"/>
          <w:szCs w:val="22"/>
        </w:rPr>
        <w:t xml:space="preserve">Community Services Administration </w:t>
      </w:r>
    </w:p>
    <w:p w:rsidR="00CC04A9" w:rsidRPr="00C141C1" w:rsidRDefault="00CC04A9" w:rsidP="00CC04A9">
      <w:pPr>
        <w:pStyle w:val="Default"/>
        <w:spacing w:line="360" w:lineRule="auto"/>
        <w:rPr>
          <w:rFonts w:ascii="Calibri" w:hAnsi="Calibri"/>
          <w:sz w:val="22"/>
          <w:szCs w:val="22"/>
        </w:rPr>
      </w:pPr>
    </w:p>
    <w:p w:rsidR="00904E8E" w:rsidRDefault="00904E8E" w:rsidP="00CC04A9">
      <w:pPr>
        <w:pStyle w:val="Default"/>
        <w:spacing w:line="360" w:lineRule="auto"/>
        <w:rPr>
          <w:rFonts w:ascii="Calibri" w:hAnsi="Calibri" w:cs="Calibri"/>
          <w:sz w:val="22"/>
          <w:szCs w:val="22"/>
        </w:rPr>
      </w:pPr>
      <w:r>
        <w:rPr>
          <w:rFonts w:ascii="Calibri" w:hAnsi="Calibri" w:cs="Calibri"/>
          <w:sz w:val="22"/>
          <w:szCs w:val="22"/>
        </w:rPr>
        <w:t>To Whom It May Concern:</w:t>
      </w:r>
    </w:p>
    <w:p w:rsidR="00904E8E" w:rsidRPr="00C141C1" w:rsidRDefault="00904E8E" w:rsidP="00CC04A9">
      <w:pPr>
        <w:pStyle w:val="Default"/>
        <w:spacing w:line="360" w:lineRule="auto"/>
        <w:rPr>
          <w:rFonts w:ascii="Calibri" w:hAnsi="Calibri" w:cs="Calibri"/>
          <w:sz w:val="22"/>
          <w:szCs w:val="22"/>
        </w:rPr>
      </w:pPr>
    </w:p>
    <w:p w:rsidR="00C141C1" w:rsidRPr="00457458" w:rsidRDefault="00CC04A9" w:rsidP="00904E8E">
      <w:pPr>
        <w:pStyle w:val="Default"/>
        <w:spacing w:line="360" w:lineRule="auto"/>
        <w:rPr>
          <w:rFonts w:ascii="Calibri" w:hAnsi="Calibri" w:cs="Calibri"/>
          <w:sz w:val="22"/>
          <w:szCs w:val="22"/>
        </w:rPr>
      </w:pPr>
      <w:r w:rsidRPr="00C141C1">
        <w:rPr>
          <w:rFonts w:ascii="Calibri" w:hAnsi="Calibri" w:cs="Calibri"/>
          <w:sz w:val="22"/>
          <w:szCs w:val="22"/>
        </w:rPr>
        <w:t xml:space="preserve">First, a tremendous thank you to the Diablos for all the hard work and generosity that goes into the Diablo Grants. The Diablos truly do make Tempe the very best place to live, work and play. </w:t>
      </w:r>
      <w:r w:rsidR="00C141C1">
        <w:rPr>
          <w:rFonts w:ascii="Calibri" w:hAnsi="Calibri" w:cs="Calibri"/>
          <w:sz w:val="22"/>
          <w:szCs w:val="22"/>
        </w:rPr>
        <w:t xml:space="preserve"> </w:t>
      </w:r>
      <w:r w:rsidRPr="00C141C1">
        <w:rPr>
          <w:rFonts w:ascii="Calibri" w:hAnsi="Calibri" w:cs="Calibri"/>
          <w:sz w:val="22"/>
          <w:szCs w:val="22"/>
        </w:rPr>
        <w:t xml:space="preserve">Following is required documentation as outlined in the guideline requirements. </w:t>
      </w:r>
    </w:p>
    <w:p w:rsidR="00CC04A9" w:rsidRPr="00457458" w:rsidRDefault="00C141C1" w:rsidP="00904E8E">
      <w:pPr>
        <w:pStyle w:val="Default"/>
        <w:spacing w:line="360" w:lineRule="auto"/>
        <w:rPr>
          <w:rFonts w:ascii="Calibri" w:hAnsi="Calibri" w:cs="Calibri"/>
          <w:sz w:val="22"/>
          <w:szCs w:val="22"/>
        </w:rPr>
      </w:pPr>
      <w:r w:rsidRPr="00457458">
        <w:rPr>
          <w:rFonts w:ascii="Calibri" w:hAnsi="Calibri" w:cs="Calibri"/>
          <w:b/>
          <w:sz w:val="22"/>
          <w:szCs w:val="22"/>
        </w:rPr>
        <w:t>L</w:t>
      </w:r>
      <w:r w:rsidR="00CC04A9" w:rsidRPr="00457458">
        <w:rPr>
          <w:rFonts w:ascii="Calibri" w:hAnsi="Calibri" w:cs="Calibri"/>
          <w:b/>
          <w:sz w:val="22"/>
          <w:szCs w:val="22"/>
        </w:rPr>
        <w:t>ist of corporations and foundations that have given to the organization in the most immediate previous year and how much each has given ($5,000.00 and above</w:t>
      </w:r>
      <w:r w:rsidR="00CC04A9" w:rsidRPr="00457458">
        <w:rPr>
          <w:rFonts w:ascii="Calibri" w:hAnsi="Calibri" w:cs="Calibri"/>
          <w:sz w:val="22"/>
          <w:szCs w:val="22"/>
        </w:rPr>
        <w:t xml:space="preserve">). </w:t>
      </w:r>
    </w:p>
    <w:p w:rsidR="00C141C1" w:rsidRDefault="00CC04A9" w:rsidP="00904E8E">
      <w:pPr>
        <w:pStyle w:val="Default"/>
        <w:numPr>
          <w:ilvl w:val="0"/>
          <w:numId w:val="1"/>
        </w:numPr>
        <w:spacing w:line="360" w:lineRule="auto"/>
        <w:rPr>
          <w:rFonts w:ascii="Calibri" w:hAnsi="Calibri" w:cs="Calibri"/>
          <w:sz w:val="22"/>
          <w:szCs w:val="22"/>
        </w:rPr>
      </w:pPr>
      <w:r w:rsidRPr="00C141C1">
        <w:rPr>
          <w:rFonts w:ascii="Calibri" w:hAnsi="Calibri" w:cs="Calibri"/>
          <w:sz w:val="22"/>
          <w:szCs w:val="22"/>
        </w:rPr>
        <w:t xml:space="preserve">Tempe Diablos, $70,000. </w:t>
      </w:r>
    </w:p>
    <w:p w:rsidR="00CC04A9" w:rsidRPr="00C141C1" w:rsidRDefault="00C141C1" w:rsidP="00904E8E">
      <w:pPr>
        <w:pStyle w:val="Default"/>
        <w:numPr>
          <w:ilvl w:val="0"/>
          <w:numId w:val="1"/>
        </w:numPr>
        <w:spacing w:line="360" w:lineRule="auto"/>
        <w:rPr>
          <w:rFonts w:ascii="Calibri" w:hAnsi="Calibri" w:cs="Calibri"/>
          <w:sz w:val="22"/>
          <w:szCs w:val="22"/>
        </w:rPr>
      </w:pPr>
      <w:r w:rsidRPr="00C141C1">
        <w:rPr>
          <w:rFonts w:ascii="Calibri" w:hAnsi="Calibri" w:cs="Calibri"/>
          <w:sz w:val="22"/>
          <w:szCs w:val="22"/>
        </w:rPr>
        <w:t>Escalante Park Multi-Use Field</w:t>
      </w:r>
    </w:p>
    <w:p w:rsidR="00CC04A9" w:rsidRPr="00C141C1" w:rsidRDefault="00CC04A9" w:rsidP="00904E8E">
      <w:pPr>
        <w:pStyle w:val="Default"/>
        <w:spacing w:line="360" w:lineRule="auto"/>
        <w:ind w:left="720"/>
        <w:rPr>
          <w:rFonts w:ascii="Calibri" w:hAnsi="Calibri" w:cs="Calibri"/>
          <w:sz w:val="22"/>
          <w:szCs w:val="22"/>
        </w:rPr>
      </w:pPr>
      <w:r w:rsidRPr="00C141C1">
        <w:rPr>
          <w:rFonts w:ascii="Calibri" w:hAnsi="Calibri" w:cs="Calibri"/>
          <w:sz w:val="22"/>
          <w:szCs w:val="22"/>
        </w:rPr>
        <w:t xml:space="preserve">$385,410/Community Development Block Grant (CDBG), $100,000/National Football League’s Grassroots Foundation Program $50,000/ Super Bowl Host Committee $300,000/Salt River Pima Maricopa Indian Community Gaming Grant $5,878 City of Tempe Neighborhood Grant Program </w:t>
      </w:r>
    </w:p>
    <w:p w:rsidR="00CC04A9" w:rsidRPr="00457458" w:rsidRDefault="00CC04A9" w:rsidP="00904E8E">
      <w:pPr>
        <w:pStyle w:val="Default"/>
        <w:spacing w:line="360" w:lineRule="auto"/>
        <w:rPr>
          <w:rFonts w:ascii="Calibri" w:hAnsi="Calibri" w:cs="Calibri"/>
          <w:b/>
          <w:sz w:val="22"/>
          <w:szCs w:val="22"/>
        </w:rPr>
      </w:pPr>
      <w:r w:rsidRPr="00457458">
        <w:rPr>
          <w:rFonts w:ascii="Calibri" w:hAnsi="Calibri" w:cs="Calibri"/>
          <w:b/>
          <w:sz w:val="22"/>
          <w:szCs w:val="22"/>
        </w:rPr>
        <w:t xml:space="preserve">Annual Operating Budget </w:t>
      </w:r>
    </w:p>
    <w:p w:rsidR="00C141C1" w:rsidRDefault="00CC04A9" w:rsidP="00904E8E">
      <w:pPr>
        <w:pStyle w:val="Default"/>
        <w:spacing w:line="360" w:lineRule="auto"/>
        <w:rPr>
          <w:rFonts w:ascii="Calibri" w:hAnsi="Calibri" w:cs="Calibri"/>
          <w:sz w:val="22"/>
          <w:szCs w:val="22"/>
        </w:rPr>
      </w:pPr>
      <w:r w:rsidRPr="00C141C1">
        <w:rPr>
          <w:rFonts w:ascii="Calibri" w:hAnsi="Calibri" w:cs="Calibri"/>
          <w:sz w:val="22"/>
          <w:szCs w:val="22"/>
        </w:rPr>
        <w:t xml:space="preserve">The Tempe Recreation Division’s annual budget is $7,521,132. If you need more detail, please advise. We can email or deliver a precise accounting of all cost centers and accounts if you’d like. </w:t>
      </w:r>
    </w:p>
    <w:p w:rsidR="00CC04A9" w:rsidRPr="00C141C1" w:rsidRDefault="00F06A34" w:rsidP="00904E8E">
      <w:pPr>
        <w:pStyle w:val="Default"/>
        <w:spacing w:line="360" w:lineRule="auto"/>
        <w:rPr>
          <w:rFonts w:ascii="Calibri" w:hAnsi="Calibri" w:cs="Calibri"/>
          <w:sz w:val="22"/>
          <w:szCs w:val="22"/>
        </w:rPr>
      </w:pPr>
      <w:r w:rsidRPr="00F06A34">
        <w:rPr>
          <w:rFonts w:ascii="Calibri" w:hAnsi="Calibri" w:cs="Calibri"/>
          <w:b/>
          <w:sz w:val="22"/>
          <w:szCs w:val="22"/>
        </w:rPr>
        <w:t>B</w:t>
      </w:r>
      <w:r w:rsidR="00CC04A9" w:rsidRPr="00F06A34">
        <w:rPr>
          <w:rFonts w:ascii="Calibri" w:hAnsi="Calibri" w:cs="Calibri"/>
          <w:b/>
          <w:sz w:val="22"/>
          <w:szCs w:val="22"/>
        </w:rPr>
        <w:t>oard of Directors of the organization</w:t>
      </w:r>
    </w:p>
    <w:p w:rsidR="00F06A34" w:rsidRPr="00457458" w:rsidRDefault="00CC04A9" w:rsidP="00904E8E">
      <w:pPr>
        <w:spacing w:line="360" w:lineRule="auto"/>
        <w:rPr>
          <w:rFonts w:ascii="Calibri" w:hAnsi="Calibri" w:cs="Calibri"/>
        </w:rPr>
      </w:pPr>
      <w:r w:rsidRPr="00C141C1">
        <w:rPr>
          <w:rFonts w:ascii="Calibri" w:hAnsi="Calibri" w:cs="Calibri"/>
        </w:rPr>
        <w:t xml:space="preserve">Shelley Hearn, Community Services Director. 480/350-8906, </w:t>
      </w:r>
      <w:hyperlink r:id="rId6" w:history="1">
        <w:r w:rsidR="00C141C1" w:rsidRPr="00C141C1">
          <w:rPr>
            <w:rStyle w:val="Hyperlink"/>
            <w:rFonts w:ascii="Calibri" w:hAnsi="Calibri" w:cs="Calibri"/>
            <w:u w:val="none"/>
          </w:rPr>
          <w:t>Shelley_Hearn@tempe.gov</w:t>
        </w:r>
      </w:hyperlink>
      <w:r w:rsidR="00C141C1" w:rsidRPr="00C141C1">
        <w:rPr>
          <w:rFonts w:ascii="Calibri" w:hAnsi="Calibri" w:cs="Calibri"/>
        </w:rPr>
        <w:br/>
      </w:r>
      <w:r w:rsidRPr="00C141C1">
        <w:rPr>
          <w:rFonts w:ascii="Calibri" w:hAnsi="Calibri" w:cs="Calibri"/>
        </w:rPr>
        <w:t xml:space="preserve"> Kelly Rafferty, Deputy Community Services Director, Recreation 480/350-5182, Kelly_Rafferty@tempe.gov </w:t>
      </w:r>
      <w:r w:rsidR="00C141C1" w:rsidRPr="00C141C1">
        <w:rPr>
          <w:rFonts w:ascii="Calibri" w:hAnsi="Calibri" w:cs="Calibri"/>
        </w:rPr>
        <w:br/>
        <w:t>Recreation Managers:</w:t>
      </w:r>
      <w:r w:rsidRPr="00C141C1">
        <w:rPr>
          <w:rFonts w:ascii="Calibri" w:hAnsi="Calibri" w:cs="Calibri"/>
        </w:rPr>
        <w:t xml:space="preserve"> </w:t>
      </w:r>
      <w:r w:rsidR="00C141C1" w:rsidRPr="00C141C1">
        <w:rPr>
          <w:rFonts w:ascii="Calibri" w:hAnsi="Calibri" w:cs="Calibri"/>
        </w:rPr>
        <w:br/>
      </w:r>
      <w:r w:rsidRPr="00C141C1">
        <w:rPr>
          <w:rFonts w:ascii="Calibri" w:hAnsi="Calibri" w:cs="Calibri"/>
          <w:iCs/>
        </w:rPr>
        <w:lastRenderedPageBreak/>
        <w:t>Mike Armfield</w:t>
      </w:r>
      <w:r w:rsidRPr="00C141C1">
        <w:rPr>
          <w:rFonts w:ascii="Calibri" w:hAnsi="Calibri" w:cs="Calibri"/>
        </w:rPr>
        <w:t>, 480/350</w:t>
      </w:r>
      <w:r w:rsidR="00C141C1" w:rsidRPr="00C141C1">
        <w:rPr>
          <w:rFonts w:ascii="Calibri" w:hAnsi="Calibri" w:cs="Calibri"/>
        </w:rPr>
        <w:t xml:space="preserve">-5218 Mike_Armfield@tempe.gov </w:t>
      </w:r>
      <w:r w:rsidR="00C141C1" w:rsidRPr="00C141C1">
        <w:rPr>
          <w:rFonts w:ascii="Calibri" w:hAnsi="Calibri" w:cs="Calibri"/>
        </w:rPr>
        <w:br/>
      </w:r>
      <w:r w:rsidRPr="00C141C1">
        <w:rPr>
          <w:rFonts w:ascii="Calibri" w:hAnsi="Calibri" w:cs="Calibri"/>
          <w:iCs/>
        </w:rPr>
        <w:t>Keith Burke</w:t>
      </w:r>
      <w:r w:rsidRPr="00C141C1">
        <w:rPr>
          <w:rFonts w:ascii="Calibri" w:hAnsi="Calibri" w:cs="Calibri"/>
        </w:rPr>
        <w:t>, 480/</w:t>
      </w:r>
      <w:r w:rsidR="00C141C1" w:rsidRPr="00C141C1">
        <w:rPr>
          <w:rFonts w:ascii="Calibri" w:hAnsi="Calibri" w:cs="Calibri"/>
        </w:rPr>
        <w:t xml:space="preserve">350-5819 </w:t>
      </w:r>
      <w:hyperlink r:id="rId7" w:history="1">
        <w:r w:rsidR="00C141C1" w:rsidRPr="00C141C1">
          <w:rPr>
            <w:rStyle w:val="Hyperlink"/>
            <w:rFonts w:ascii="Calibri" w:hAnsi="Calibri" w:cs="Calibri"/>
            <w:u w:val="none"/>
          </w:rPr>
          <w:t>Keith_Burke@tempe.gov</w:t>
        </w:r>
      </w:hyperlink>
      <w:r w:rsidR="00C141C1" w:rsidRPr="00C141C1">
        <w:rPr>
          <w:rFonts w:ascii="Calibri" w:hAnsi="Calibri" w:cs="Calibri"/>
        </w:rPr>
        <w:br/>
      </w:r>
      <w:r w:rsidRPr="00C141C1">
        <w:rPr>
          <w:rFonts w:ascii="Calibri" w:hAnsi="Calibri" w:cs="Calibri"/>
          <w:iCs/>
        </w:rPr>
        <w:t>Linda Cano</w:t>
      </w:r>
      <w:r w:rsidRPr="00C141C1">
        <w:rPr>
          <w:rFonts w:ascii="Calibri" w:hAnsi="Calibri" w:cs="Calibri"/>
        </w:rPr>
        <w:t>, 480</w:t>
      </w:r>
      <w:r w:rsidR="00C141C1" w:rsidRPr="00C141C1">
        <w:rPr>
          <w:rFonts w:ascii="Calibri" w:hAnsi="Calibri" w:cs="Calibri"/>
        </w:rPr>
        <w:t xml:space="preserve">/350-5260 </w:t>
      </w:r>
      <w:hyperlink r:id="rId8" w:history="1">
        <w:r w:rsidR="00C141C1" w:rsidRPr="00C141C1">
          <w:rPr>
            <w:rStyle w:val="Hyperlink"/>
            <w:rFonts w:ascii="Calibri" w:hAnsi="Calibri" w:cs="Calibri"/>
            <w:u w:val="none"/>
          </w:rPr>
          <w:t>Linda_Cano@tempe.gov</w:t>
        </w:r>
      </w:hyperlink>
      <w:r w:rsidR="00C141C1" w:rsidRPr="00C141C1">
        <w:rPr>
          <w:rFonts w:ascii="Calibri" w:hAnsi="Calibri" w:cs="Calibri"/>
        </w:rPr>
        <w:br/>
        <w:t>S</w:t>
      </w:r>
      <w:r w:rsidRPr="00C141C1">
        <w:rPr>
          <w:rFonts w:ascii="Calibri" w:hAnsi="Calibri" w:cs="Calibri"/>
          <w:iCs/>
        </w:rPr>
        <w:t>hawn Wagner</w:t>
      </w:r>
      <w:r w:rsidRPr="00C141C1">
        <w:rPr>
          <w:rFonts w:ascii="Calibri" w:hAnsi="Calibri" w:cs="Calibri"/>
        </w:rPr>
        <w:t>, 480/3</w:t>
      </w:r>
      <w:r w:rsidR="00C141C1" w:rsidRPr="00C141C1">
        <w:rPr>
          <w:rFonts w:ascii="Calibri" w:hAnsi="Calibri" w:cs="Calibri"/>
        </w:rPr>
        <w:t xml:space="preserve">50-5299 </w:t>
      </w:r>
      <w:hyperlink r:id="rId9" w:history="1">
        <w:r w:rsidR="00C141C1" w:rsidRPr="00C141C1">
          <w:rPr>
            <w:rStyle w:val="Hyperlink"/>
            <w:rFonts w:ascii="Calibri" w:hAnsi="Calibri" w:cs="Calibri"/>
            <w:u w:val="none"/>
          </w:rPr>
          <w:t>Shawn_Wagner@tempe.gov</w:t>
        </w:r>
      </w:hyperlink>
      <w:r w:rsidR="00457458">
        <w:rPr>
          <w:rFonts w:ascii="Calibri" w:hAnsi="Calibri" w:cs="Calibri"/>
        </w:rPr>
        <w:br/>
      </w:r>
      <w:r w:rsidR="00457458">
        <w:rPr>
          <w:rFonts w:ascii="Calibri" w:hAnsi="Calibri" w:cs="Calibri"/>
          <w:b/>
        </w:rPr>
        <w:br/>
      </w:r>
      <w:r w:rsidR="00F06A34" w:rsidRPr="00457458">
        <w:rPr>
          <w:rFonts w:ascii="Calibri" w:hAnsi="Calibri" w:cs="Calibri"/>
          <w:b/>
        </w:rPr>
        <w:t>Mission Statement</w:t>
      </w:r>
      <w:r w:rsidR="00457458">
        <w:rPr>
          <w:rFonts w:ascii="Calibri" w:hAnsi="Calibri" w:cs="Calibri"/>
          <w:b/>
          <w:u w:val="single"/>
        </w:rPr>
        <w:br/>
      </w:r>
      <w:r w:rsidR="00F06A34" w:rsidRPr="00F06A34">
        <w:rPr>
          <w:rFonts w:ascii="Calibri" w:hAnsi="Calibri"/>
        </w:rPr>
        <w:t>The City of Tempe Community Services Department enriches the quality of life for our community by providing accessible, friendly, and fun experiences.  We accomplish this by connecting people with a variety of opportunities while providing superior custo</w:t>
      </w:r>
      <w:bookmarkStart w:id="1" w:name="_GoBack"/>
      <w:bookmarkEnd w:id="1"/>
      <w:r w:rsidR="00F06A34" w:rsidRPr="00F06A34">
        <w:rPr>
          <w:rFonts w:ascii="Calibri" w:hAnsi="Calibri"/>
        </w:rPr>
        <w:t xml:space="preserve">mer service.  </w:t>
      </w:r>
    </w:p>
    <w:p w:rsidR="00F06A34" w:rsidRPr="00F06A34" w:rsidRDefault="00F06A34" w:rsidP="00904E8E">
      <w:pPr>
        <w:spacing w:line="360" w:lineRule="auto"/>
        <w:rPr>
          <w:rFonts w:cs="Arial"/>
          <w:b/>
        </w:rPr>
      </w:pPr>
      <w:r>
        <w:rPr>
          <w:rFonts w:cs="Arial"/>
          <w:b/>
        </w:rPr>
        <w:t>N</w:t>
      </w:r>
      <w:r w:rsidRPr="00F06A34">
        <w:rPr>
          <w:rFonts w:cs="Arial"/>
          <w:b/>
        </w:rPr>
        <w:t>eed or problem that your organization works to address</w:t>
      </w:r>
    </w:p>
    <w:p w:rsidR="00F06A34" w:rsidRDefault="00904E8E" w:rsidP="00904E8E">
      <w:pPr>
        <w:pStyle w:val="Default"/>
        <w:spacing w:line="360" w:lineRule="auto"/>
        <w:rPr>
          <w:rFonts w:asciiTheme="minorHAnsi" w:hAnsiTheme="minorHAnsi"/>
          <w:sz w:val="22"/>
          <w:szCs w:val="22"/>
        </w:rPr>
      </w:pPr>
      <w:r>
        <w:rPr>
          <w:rFonts w:asciiTheme="minorHAnsi" w:hAnsiTheme="minorHAnsi"/>
          <w:sz w:val="22"/>
          <w:szCs w:val="22"/>
        </w:rPr>
        <w:t>Community Services is always looking to expand existing programs and services to our Tempe residents. Many of the programs offered are free or for a minimal fee.  In 2016, the city provided $60k in scholarships to Tempe youths so that they could patriciate in our programs and services.  As that amount increases yearly, staff is looking for ways to supplement the revenue to continue and/or expand programs and services.</w:t>
      </w:r>
    </w:p>
    <w:p w:rsidR="00F06A34" w:rsidRDefault="00F06A34" w:rsidP="00904E8E">
      <w:pPr>
        <w:pStyle w:val="Default"/>
        <w:spacing w:line="360" w:lineRule="auto"/>
        <w:rPr>
          <w:rFonts w:asciiTheme="minorHAnsi" w:hAnsiTheme="minorHAnsi"/>
          <w:sz w:val="22"/>
          <w:szCs w:val="22"/>
        </w:rPr>
      </w:pPr>
    </w:p>
    <w:p w:rsidR="00F06A34" w:rsidRPr="00F06A34" w:rsidRDefault="00F06A34" w:rsidP="00904E8E">
      <w:pPr>
        <w:pStyle w:val="Default"/>
        <w:spacing w:line="360" w:lineRule="auto"/>
        <w:rPr>
          <w:rFonts w:asciiTheme="minorHAnsi" w:hAnsiTheme="minorHAnsi"/>
          <w:b/>
          <w:sz w:val="22"/>
          <w:szCs w:val="22"/>
        </w:rPr>
      </w:pPr>
      <w:r w:rsidRPr="00F06A34">
        <w:rPr>
          <w:rFonts w:asciiTheme="minorHAnsi" w:hAnsiTheme="minorHAnsi"/>
          <w:b/>
          <w:sz w:val="22"/>
          <w:szCs w:val="22"/>
        </w:rPr>
        <w:t>Description of current projects and population served</w:t>
      </w:r>
    </w:p>
    <w:p w:rsidR="00F06A34" w:rsidRPr="00F06A34" w:rsidRDefault="00F06A34" w:rsidP="00904E8E">
      <w:pPr>
        <w:pStyle w:val="Default"/>
        <w:spacing w:line="360" w:lineRule="auto"/>
        <w:rPr>
          <w:rFonts w:asciiTheme="minorHAnsi" w:hAnsiTheme="minorHAnsi"/>
          <w:sz w:val="22"/>
          <w:szCs w:val="22"/>
        </w:rPr>
      </w:pPr>
    </w:p>
    <w:p w:rsidR="00457458" w:rsidRDefault="00457458" w:rsidP="00904E8E">
      <w:pPr>
        <w:pStyle w:val="ListParagraph"/>
        <w:spacing w:before="13" w:after="0" w:line="360" w:lineRule="auto"/>
        <w:ind w:left="0" w:right="747"/>
        <w:rPr>
          <w:rFonts w:ascii="Calibri" w:eastAsia="Arial" w:hAnsi="Calibri" w:cs="Arial"/>
          <w:spacing w:val="2"/>
        </w:rPr>
      </w:pPr>
      <w:r w:rsidRPr="00457458">
        <w:rPr>
          <w:rFonts w:ascii="Calibri" w:eastAsia="Arial" w:hAnsi="Calibri" w:cs="Arial"/>
        </w:rPr>
        <w:t>The Community Services Department provides access for our Tempe residents to thousands of opportunities to stay active and connected through exceptional programs, facilities and special events. Designed to enhance the quality of life and respond to the needs of Tempe residents, programs for children, adults and retirees offer something for all ages and abilities.  E</w:t>
      </w:r>
      <w:r w:rsidRPr="00457458">
        <w:rPr>
          <w:rFonts w:ascii="Calibri" w:eastAsia="Arial" w:hAnsi="Calibri" w:cs="Arial"/>
          <w:spacing w:val="2"/>
        </w:rPr>
        <w:t>ncompassing Kid Zone</w:t>
      </w:r>
      <w:r w:rsidRPr="00457458">
        <w:rPr>
          <w:rFonts w:ascii="Calibri" w:eastAsia="Arial" w:hAnsi="Calibri" w:cs="Arial"/>
          <w:color w:val="FF0000"/>
          <w:spacing w:val="2"/>
        </w:rPr>
        <w:t xml:space="preserve"> </w:t>
      </w:r>
      <w:r w:rsidRPr="00457458">
        <w:rPr>
          <w:rFonts w:ascii="Calibri" w:eastAsia="Arial" w:hAnsi="Calibri" w:cs="Arial"/>
          <w:spacing w:val="2"/>
        </w:rPr>
        <w:t>after school enrichment programs, Special Events, Recreation Services, Library Services and Arts and Cultural divisions, the department is dedicated to creating opportunities for all residents to thrive in our diverse and vibrant city.</w:t>
      </w:r>
      <w:r>
        <w:rPr>
          <w:rFonts w:ascii="Calibri" w:eastAsia="Arial" w:hAnsi="Calibri" w:cs="Arial"/>
          <w:spacing w:val="2"/>
        </w:rPr>
        <w:t xml:space="preserve">  To view a full list of our all of our current projects, please view our Tempe Opportunities brochure at: </w:t>
      </w:r>
      <w:r w:rsidRPr="00457458">
        <w:rPr>
          <w:rFonts w:ascii="Calibri" w:eastAsia="Arial" w:hAnsi="Calibri" w:cs="Arial"/>
          <w:spacing w:val="2"/>
        </w:rPr>
        <w:t>http://www.tempe.gov/</w:t>
      </w:r>
      <w:r>
        <w:rPr>
          <w:rFonts w:ascii="Calibri" w:eastAsia="Arial" w:hAnsi="Calibri" w:cs="Arial"/>
          <w:spacing w:val="2"/>
        </w:rPr>
        <w:t>recreation</w:t>
      </w:r>
    </w:p>
    <w:p w:rsidR="00457458" w:rsidRPr="00457458" w:rsidRDefault="00457458" w:rsidP="00904E8E">
      <w:pPr>
        <w:pStyle w:val="ListParagraph"/>
        <w:spacing w:before="13" w:after="0" w:line="360" w:lineRule="auto"/>
        <w:ind w:left="0" w:right="747"/>
        <w:rPr>
          <w:rFonts w:ascii="Calibri" w:eastAsia="Arial" w:hAnsi="Calibri" w:cs="Arial"/>
        </w:rPr>
      </w:pPr>
    </w:p>
    <w:p w:rsidR="00F06A34" w:rsidRPr="00F06A34" w:rsidRDefault="00F06A34" w:rsidP="00904E8E">
      <w:pPr>
        <w:spacing w:line="360" w:lineRule="auto"/>
        <w:rPr>
          <w:rFonts w:cs="Arial"/>
        </w:rPr>
      </w:pPr>
    </w:p>
    <w:p w:rsidR="00F06A34" w:rsidRPr="00F06A34" w:rsidRDefault="00F06A34" w:rsidP="00CC04A9">
      <w:pPr>
        <w:spacing w:line="360" w:lineRule="auto"/>
        <w:rPr>
          <w:rFonts w:cs="Calibri"/>
        </w:rPr>
      </w:pPr>
    </w:p>
    <w:sectPr w:rsidR="00F06A34" w:rsidRPr="00F06A34" w:rsidSect="00CC04A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5768DB"/>
    <w:multiLevelType w:val="hybridMultilevel"/>
    <w:tmpl w:val="CC162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4A9"/>
    <w:rsid w:val="00457458"/>
    <w:rsid w:val="0048293F"/>
    <w:rsid w:val="00904E8E"/>
    <w:rsid w:val="00AE68D1"/>
    <w:rsid w:val="00B1509F"/>
    <w:rsid w:val="00C141C1"/>
    <w:rsid w:val="00CC04A9"/>
    <w:rsid w:val="00E15727"/>
    <w:rsid w:val="00F0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477243-294F-4D86-BC14-75F3BD82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04A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CC0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4A9"/>
    <w:rPr>
      <w:rFonts w:ascii="Tahoma" w:hAnsi="Tahoma" w:cs="Tahoma"/>
      <w:sz w:val="16"/>
      <w:szCs w:val="16"/>
    </w:rPr>
  </w:style>
  <w:style w:type="paragraph" w:customStyle="1" w:styleId="TempeLTR">
    <w:name w:val="TempeLTR"/>
    <w:basedOn w:val="Normal"/>
    <w:rsid w:val="00CC04A9"/>
    <w:pPr>
      <w:spacing w:after="0" w:line="240" w:lineRule="auto"/>
    </w:pPr>
    <w:rPr>
      <w:rFonts w:ascii="Arial" w:eastAsia="Times New Roman" w:hAnsi="Arial" w:cs="Times New Roman"/>
      <w:sz w:val="20"/>
      <w:szCs w:val="20"/>
    </w:rPr>
  </w:style>
  <w:style w:type="character" w:styleId="Hyperlink">
    <w:name w:val="Hyperlink"/>
    <w:basedOn w:val="DefaultParagraphFont"/>
    <w:uiPriority w:val="99"/>
    <w:unhideWhenUsed/>
    <w:rsid w:val="00CC04A9"/>
    <w:rPr>
      <w:color w:val="auto"/>
      <w:u w:val="single"/>
    </w:rPr>
  </w:style>
  <w:style w:type="paragraph" w:styleId="ListParagraph">
    <w:name w:val="List Paragraph"/>
    <w:basedOn w:val="Normal"/>
    <w:uiPriority w:val="34"/>
    <w:qFormat/>
    <w:rsid w:val="00457458"/>
    <w:pPr>
      <w:widowControl w:val="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_Cano@tempe.gov" TargetMode="External"/><Relationship Id="rId3" Type="http://schemas.openxmlformats.org/officeDocument/2006/relationships/settings" Target="settings.xml"/><Relationship Id="rId7" Type="http://schemas.openxmlformats.org/officeDocument/2006/relationships/hyperlink" Target="mailto:Keith_Burke@temp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elley_Hearn@tempe.gov" TargetMode="External"/><Relationship Id="rId11" Type="http://schemas.openxmlformats.org/officeDocument/2006/relationships/theme" Target="theme/theme1.xml"/><Relationship Id="rId5" Type="http://schemas.openxmlformats.org/officeDocument/2006/relationships/image" Target="file:///\\tempe.gov\apps\GRAPHICS\JPG\TSIDE1.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hawn_Wagner@temp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Armfield, Mike</dc:creator>
  <cp:lastModifiedBy>Joshua Bell</cp:lastModifiedBy>
  <cp:revision>2</cp:revision>
  <cp:lastPrinted>2017-02-01T20:03:00Z</cp:lastPrinted>
  <dcterms:created xsi:type="dcterms:W3CDTF">2018-02-01T22:25:00Z</dcterms:created>
  <dcterms:modified xsi:type="dcterms:W3CDTF">2018-02-01T22:25:00Z</dcterms:modified>
</cp:coreProperties>
</file>