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6C2" w:rsidRDefault="00726953" w:rsidP="0095598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Math Modeling in Communities</w:t>
      </w:r>
    </w:p>
    <w:p w:rsidR="00C6112B" w:rsidRDefault="00C6112B" w:rsidP="00C6112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Compadre Academy: We inspire empowered leaders who serve their communities</w:t>
      </w:r>
      <w:bookmarkStart w:id="0" w:name="_GoBack"/>
      <w:bookmarkEnd w:id="0"/>
    </w:p>
    <w:p w:rsidR="00726953" w:rsidRDefault="00726953" w:rsidP="0095598C">
      <w:pPr>
        <w:jc w:val="center"/>
        <w:rPr>
          <w:rFonts w:ascii="Arial" w:hAnsi="Arial" w:cs="Arial"/>
        </w:rPr>
      </w:pPr>
    </w:p>
    <w:p w:rsidR="0095598C" w:rsidRPr="000013AD" w:rsidRDefault="0095598C" w:rsidP="0095598C">
      <w:pPr>
        <w:spacing w:line="360" w:lineRule="auto"/>
        <w:rPr>
          <w:rFonts w:ascii="Arial" w:hAnsi="Arial" w:cs="Arial"/>
          <w:color w:val="000000"/>
        </w:rPr>
      </w:pPr>
      <w:r w:rsidRPr="000013AD">
        <w:rPr>
          <w:rFonts w:ascii="Arial" w:hAnsi="Arial" w:cs="Arial"/>
          <w:color w:val="000000"/>
        </w:rPr>
        <w:t>The math and science departments at Compadre Academy are implementing a curriculum that focuses on students using math and science concepts to model real world situations in solving complex problems. Students are taught how to analyze p</w:t>
      </w:r>
      <w:r w:rsidR="00726953">
        <w:rPr>
          <w:rFonts w:ascii="Arial" w:hAnsi="Arial" w:cs="Arial"/>
          <w:color w:val="000000"/>
        </w:rPr>
        <w:t>roblems through data collection</w:t>
      </w:r>
      <w:r w:rsidRPr="000013AD">
        <w:rPr>
          <w:rFonts w:ascii="Arial" w:hAnsi="Arial" w:cs="Arial"/>
          <w:color w:val="000000"/>
        </w:rPr>
        <w:t xml:space="preserve"> and then to generate possible solutions.  </w:t>
      </w:r>
      <w:r w:rsidR="00726953">
        <w:rPr>
          <w:rFonts w:ascii="Arial" w:hAnsi="Arial" w:cs="Arial"/>
          <w:color w:val="000000"/>
        </w:rPr>
        <w:t>To succeed</w:t>
      </w:r>
      <w:r w:rsidRPr="000013AD">
        <w:rPr>
          <w:rFonts w:ascii="Arial" w:hAnsi="Arial" w:cs="Arial"/>
          <w:color w:val="000000"/>
        </w:rPr>
        <w:t>, students must be adept at using a variety of data collection tools</w:t>
      </w:r>
      <w:r>
        <w:rPr>
          <w:rFonts w:ascii="Arial" w:hAnsi="Arial" w:cs="Arial"/>
          <w:color w:val="000000"/>
        </w:rPr>
        <w:t xml:space="preserve">, both </w:t>
      </w:r>
      <w:r w:rsidRPr="000013AD">
        <w:rPr>
          <w:rFonts w:ascii="Arial" w:hAnsi="Arial" w:cs="Arial"/>
          <w:color w:val="000000"/>
        </w:rPr>
        <w:t xml:space="preserve">in and outside of </w:t>
      </w:r>
      <w:r w:rsidR="008B1D5E">
        <w:rPr>
          <w:rFonts w:ascii="Arial" w:hAnsi="Arial" w:cs="Arial"/>
          <w:color w:val="000000"/>
        </w:rPr>
        <w:t>class</w:t>
      </w:r>
      <w:r w:rsidRPr="000013AD">
        <w:rPr>
          <w:rFonts w:ascii="Arial" w:hAnsi="Arial" w:cs="Arial"/>
          <w:color w:val="000000"/>
        </w:rPr>
        <w:t>.  This would facilitate the use of lessons embedded in real world environ</w:t>
      </w:r>
      <w:r>
        <w:rPr>
          <w:rFonts w:ascii="Arial" w:hAnsi="Arial" w:cs="Arial"/>
          <w:color w:val="000000"/>
        </w:rPr>
        <w:t xml:space="preserve">ments for students to explore, </w:t>
      </w:r>
      <w:r w:rsidRPr="000013AD">
        <w:rPr>
          <w:rFonts w:ascii="Arial" w:hAnsi="Arial" w:cs="Arial"/>
          <w:color w:val="000000"/>
        </w:rPr>
        <w:t xml:space="preserve">framing concepts through </w:t>
      </w:r>
      <w:r>
        <w:rPr>
          <w:rFonts w:ascii="Arial" w:hAnsi="Arial" w:cs="Arial"/>
          <w:color w:val="000000"/>
        </w:rPr>
        <w:t xml:space="preserve">these </w:t>
      </w:r>
      <w:r w:rsidRPr="000013AD">
        <w:rPr>
          <w:rFonts w:ascii="Arial" w:hAnsi="Arial" w:cs="Arial"/>
          <w:color w:val="000000"/>
        </w:rPr>
        <w:t>connections. As teachers develop the curriculum, implement it with students, an</w:t>
      </w:r>
      <w:r>
        <w:rPr>
          <w:rFonts w:ascii="Arial" w:hAnsi="Arial" w:cs="Arial"/>
          <w:color w:val="000000"/>
        </w:rPr>
        <w:t>d assess the learning</w:t>
      </w:r>
      <w:r w:rsidRPr="000013AD">
        <w:rPr>
          <w:rFonts w:ascii="Arial" w:hAnsi="Arial" w:cs="Arial"/>
          <w:color w:val="000000"/>
        </w:rPr>
        <w:t xml:space="preserve">, both students and teachers will </w:t>
      </w:r>
      <w:r w:rsidR="00726953">
        <w:rPr>
          <w:rFonts w:ascii="Arial" w:hAnsi="Arial" w:cs="Arial"/>
          <w:color w:val="000000"/>
        </w:rPr>
        <w:t>evaluate</w:t>
      </w:r>
      <w:r w:rsidRPr="000013AD">
        <w:rPr>
          <w:rFonts w:ascii="Arial" w:hAnsi="Arial" w:cs="Arial"/>
          <w:color w:val="000000"/>
        </w:rPr>
        <w:t xml:space="preserve"> and refine lessons.</w:t>
      </w:r>
    </w:p>
    <w:p w:rsidR="0095598C" w:rsidRPr="000013AD" w:rsidRDefault="0095598C" w:rsidP="0095598C">
      <w:pPr>
        <w:spacing w:line="360" w:lineRule="auto"/>
        <w:rPr>
          <w:rFonts w:ascii="Arial" w:hAnsi="Arial" w:cs="Arial"/>
          <w:color w:val="000000"/>
        </w:rPr>
      </w:pPr>
    </w:p>
    <w:p w:rsidR="0095598C" w:rsidRDefault="0095598C" w:rsidP="0095598C">
      <w:pPr>
        <w:spacing w:line="360" w:lineRule="auto"/>
        <w:rPr>
          <w:rFonts w:ascii="Arial" w:hAnsi="Arial" w:cs="Arial"/>
          <w:color w:val="000000"/>
        </w:rPr>
      </w:pPr>
      <w:r w:rsidRPr="000013AD">
        <w:rPr>
          <w:rFonts w:ascii="Arial" w:hAnsi="Arial" w:cs="Arial"/>
          <w:color w:val="000000"/>
        </w:rPr>
        <w:t>Compadre Academy serves students who have not been successful in a traditional school. The reasons behind this are varied, but frequently come ba</w:t>
      </w:r>
      <w:r>
        <w:rPr>
          <w:rFonts w:ascii="Arial" w:hAnsi="Arial" w:cs="Arial"/>
          <w:color w:val="000000"/>
        </w:rPr>
        <w:t>ck to missing content knowledge</w:t>
      </w:r>
      <w:r w:rsidRPr="000013AD">
        <w:rPr>
          <w:rFonts w:ascii="Arial" w:hAnsi="Arial" w:cs="Arial"/>
          <w:color w:val="000000"/>
        </w:rPr>
        <w:t xml:space="preserve"> and a resulting lack in confidence.  This program seeks to build on intuitive understandings students bring to mathematical ideas</w:t>
      </w:r>
      <w:r w:rsidR="00726953">
        <w:rPr>
          <w:rFonts w:ascii="Arial" w:hAnsi="Arial" w:cs="Arial"/>
          <w:color w:val="000000"/>
        </w:rPr>
        <w:t>,</w:t>
      </w:r>
      <w:r w:rsidRPr="000013AD">
        <w:rPr>
          <w:rFonts w:ascii="Arial" w:hAnsi="Arial" w:cs="Arial"/>
          <w:color w:val="000000"/>
        </w:rPr>
        <w:t xml:space="preserve"> build</w:t>
      </w:r>
      <w:r w:rsidR="00726953">
        <w:rPr>
          <w:rFonts w:ascii="Arial" w:hAnsi="Arial" w:cs="Arial"/>
          <w:color w:val="000000"/>
        </w:rPr>
        <w:t>ing</w:t>
      </w:r>
      <w:r w:rsidRPr="000013AD">
        <w:rPr>
          <w:rFonts w:ascii="Arial" w:hAnsi="Arial" w:cs="Arial"/>
          <w:color w:val="000000"/>
        </w:rPr>
        <w:t xml:space="preserve"> confidence as we fill in missing content gaps through high interest explorations of challenges to solve.  Our recent work with this </w:t>
      </w:r>
      <w:r w:rsidR="008B1D5E">
        <w:rPr>
          <w:rFonts w:ascii="Arial" w:hAnsi="Arial" w:cs="Arial"/>
          <w:color w:val="000000"/>
        </w:rPr>
        <w:t xml:space="preserve">program involves </w:t>
      </w:r>
      <w:r w:rsidRPr="000013AD">
        <w:rPr>
          <w:rFonts w:ascii="Arial" w:hAnsi="Arial" w:cs="Arial"/>
          <w:color w:val="000000"/>
        </w:rPr>
        <w:t>students discovering certain math relationships</w:t>
      </w:r>
      <w:r w:rsidR="008B1D5E">
        <w:rPr>
          <w:rFonts w:ascii="Arial" w:hAnsi="Arial" w:cs="Arial"/>
          <w:color w:val="000000"/>
        </w:rPr>
        <w:t>,</w:t>
      </w:r>
      <w:r w:rsidRPr="000013AD">
        <w:rPr>
          <w:rFonts w:ascii="Arial" w:hAnsi="Arial" w:cs="Arial"/>
          <w:color w:val="000000"/>
        </w:rPr>
        <w:t xml:space="preserve"> </w:t>
      </w:r>
      <w:r w:rsidR="008B1D5E">
        <w:rPr>
          <w:rFonts w:ascii="Arial" w:hAnsi="Arial" w:cs="Arial"/>
          <w:color w:val="000000"/>
        </w:rPr>
        <w:t>experiencing</w:t>
      </w:r>
      <w:r w:rsidRPr="000013AD">
        <w:rPr>
          <w:rFonts w:ascii="Arial" w:hAnsi="Arial" w:cs="Arial"/>
          <w:color w:val="000000"/>
        </w:rPr>
        <w:t xml:space="preserve"> success </w:t>
      </w:r>
      <w:r w:rsidR="008B1D5E">
        <w:rPr>
          <w:rFonts w:ascii="Arial" w:hAnsi="Arial" w:cs="Arial"/>
          <w:color w:val="000000"/>
        </w:rPr>
        <w:t>and placing personal relevance in</w:t>
      </w:r>
      <w:r w:rsidRPr="000013AD">
        <w:rPr>
          <w:rFonts w:ascii="Arial" w:hAnsi="Arial" w:cs="Arial"/>
          <w:color w:val="000000"/>
        </w:rPr>
        <w:t xml:space="preserve"> mathematics.  </w:t>
      </w:r>
      <w:r w:rsidR="008B1D5E">
        <w:rPr>
          <w:rFonts w:ascii="Arial" w:hAnsi="Arial" w:cs="Arial"/>
          <w:color w:val="000000"/>
        </w:rPr>
        <w:t>Due to the</w:t>
      </w:r>
      <w:r w:rsidRPr="000013AD">
        <w:rPr>
          <w:rFonts w:ascii="Arial" w:hAnsi="Arial" w:cs="Arial"/>
          <w:color w:val="000000"/>
        </w:rPr>
        <w:t xml:space="preserve"> success</w:t>
      </w:r>
      <w:r>
        <w:rPr>
          <w:rFonts w:ascii="Arial" w:hAnsi="Arial" w:cs="Arial"/>
          <w:color w:val="000000"/>
        </w:rPr>
        <w:t>es</w:t>
      </w:r>
      <w:r w:rsidRPr="000013AD">
        <w:rPr>
          <w:rFonts w:ascii="Arial" w:hAnsi="Arial" w:cs="Arial"/>
          <w:color w:val="000000"/>
        </w:rPr>
        <w:t xml:space="preserve"> of these experiences</w:t>
      </w:r>
      <w:r w:rsidR="008B1D5E">
        <w:rPr>
          <w:rFonts w:ascii="Arial" w:hAnsi="Arial" w:cs="Arial"/>
          <w:color w:val="000000"/>
        </w:rPr>
        <w:t>,</w:t>
      </w:r>
      <w:r w:rsidRPr="000013AD">
        <w:rPr>
          <w:rFonts w:ascii="Arial" w:hAnsi="Arial" w:cs="Arial"/>
          <w:color w:val="000000"/>
        </w:rPr>
        <w:t xml:space="preserve"> measured in student confidence </w:t>
      </w:r>
      <w:r w:rsidR="008B1D5E">
        <w:rPr>
          <w:rFonts w:ascii="Arial" w:hAnsi="Arial" w:cs="Arial"/>
          <w:color w:val="000000"/>
        </w:rPr>
        <w:t>growing towards</w:t>
      </w:r>
      <w:r w:rsidRPr="000013AD">
        <w:rPr>
          <w:rFonts w:ascii="Arial" w:hAnsi="Arial" w:cs="Arial"/>
          <w:color w:val="000000"/>
        </w:rPr>
        <w:t xml:space="preserve"> applying math to real life situations and seeing an improvement in their current academic achievement, we would like to expand this throughout our math and science departments. </w:t>
      </w:r>
    </w:p>
    <w:p w:rsidR="0095598C" w:rsidRDefault="0095598C" w:rsidP="0095598C">
      <w:pPr>
        <w:spacing w:line="360" w:lineRule="auto"/>
        <w:rPr>
          <w:rFonts w:ascii="Arial" w:hAnsi="Arial" w:cs="Arial"/>
          <w:color w:val="000000"/>
        </w:rPr>
      </w:pPr>
    </w:p>
    <w:p w:rsidR="0095598C" w:rsidRPr="00793625" w:rsidRDefault="0095598C" w:rsidP="0095598C">
      <w:pPr>
        <w:spacing w:line="360" w:lineRule="auto"/>
        <w:rPr>
          <w:rFonts w:ascii="Arial" w:hAnsi="Arial" w:cs="Arial"/>
          <w:color w:val="000000"/>
        </w:rPr>
      </w:pPr>
      <w:r w:rsidRPr="000013AD">
        <w:rPr>
          <w:rFonts w:ascii="Arial" w:hAnsi="Arial" w:cs="Arial"/>
          <w:color w:val="000000"/>
        </w:rPr>
        <w:t xml:space="preserve">We are keenly aware that our students need to have a strong foundational knowledge of mathematics to succeed in </w:t>
      </w:r>
      <w:r w:rsidR="008B1D5E">
        <w:rPr>
          <w:rFonts w:ascii="Arial" w:hAnsi="Arial" w:cs="Arial"/>
          <w:color w:val="000000"/>
        </w:rPr>
        <w:t>the future</w:t>
      </w:r>
      <w:r w:rsidRPr="000013AD">
        <w:rPr>
          <w:rFonts w:ascii="Arial" w:hAnsi="Arial" w:cs="Arial"/>
          <w:color w:val="000000"/>
        </w:rPr>
        <w:t>.  Our mission at Compadre Academy is to inspire empowered leaders who serve their communities.  We believe preparing our students to succeed in a post-secondary pathway to college or certificate attainment is a critical component of this mission.  </w:t>
      </w:r>
      <w:r w:rsidR="008B1D5E">
        <w:rPr>
          <w:rFonts w:ascii="Arial" w:hAnsi="Arial" w:cs="Arial"/>
          <w:color w:val="000000"/>
        </w:rPr>
        <w:t xml:space="preserve">As part of this, we are seeking to acquire equipment that students could use on a weekly basis over the next ten years and to engage students in field experiences, </w:t>
      </w:r>
      <w:r w:rsidR="008B1D5E" w:rsidRPr="000013AD">
        <w:rPr>
          <w:rFonts w:ascii="Arial" w:hAnsi="Arial" w:cs="Arial"/>
          <w:color w:val="000000"/>
        </w:rPr>
        <w:t xml:space="preserve">helping to bring the students into a world that is their learning </w:t>
      </w:r>
      <w:r w:rsidR="008B1D5E" w:rsidRPr="000013AD">
        <w:rPr>
          <w:rFonts w:ascii="Arial" w:hAnsi="Arial" w:cs="Arial"/>
          <w:color w:val="000000"/>
        </w:rPr>
        <w:lastRenderedPageBreak/>
        <w:t>laboratory.  Field experienc</w:t>
      </w:r>
      <w:r w:rsidR="008B1D5E">
        <w:rPr>
          <w:rFonts w:ascii="Arial" w:hAnsi="Arial" w:cs="Arial"/>
          <w:color w:val="000000"/>
        </w:rPr>
        <w:t>es will help students see first-</w:t>
      </w:r>
      <w:r w:rsidR="008B1D5E" w:rsidRPr="000013AD">
        <w:rPr>
          <w:rFonts w:ascii="Arial" w:hAnsi="Arial" w:cs="Arial"/>
          <w:color w:val="000000"/>
        </w:rPr>
        <w:t>hand how mathematics and science are practiced in the workplaces of their communities and ma</w:t>
      </w:r>
      <w:r w:rsidR="008B1D5E">
        <w:rPr>
          <w:rFonts w:ascii="Arial" w:hAnsi="Arial" w:cs="Arial"/>
          <w:color w:val="000000"/>
        </w:rPr>
        <w:t>ke the content applicable in a new, personal way</w:t>
      </w:r>
      <w:r w:rsidR="008B1D5E">
        <w:rPr>
          <w:rFonts w:ascii="Arial" w:hAnsi="Arial" w:cs="Arial"/>
          <w:color w:val="000000"/>
        </w:rPr>
        <w:t xml:space="preserve">.  </w:t>
      </w:r>
      <w:r w:rsidRPr="000013AD">
        <w:rPr>
          <w:rFonts w:ascii="Arial" w:hAnsi="Arial" w:cs="Arial"/>
          <w:color w:val="000000"/>
        </w:rPr>
        <w:t>Establishing a program that connects</w:t>
      </w:r>
      <w:r w:rsidR="008B1D5E">
        <w:rPr>
          <w:rFonts w:ascii="Arial" w:hAnsi="Arial" w:cs="Arial"/>
          <w:color w:val="000000"/>
        </w:rPr>
        <w:t xml:space="preserve"> math and science</w:t>
      </w:r>
      <w:r w:rsidRPr="000013AD">
        <w:rPr>
          <w:rFonts w:ascii="Arial" w:hAnsi="Arial" w:cs="Arial"/>
          <w:color w:val="000000"/>
        </w:rPr>
        <w:t xml:space="preserve"> for future careers will help our students discover the high-interest world of STEM and understand how to apply concepts and solve challenging problems so they can contribute to their communities.</w:t>
      </w:r>
    </w:p>
    <w:p w:rsidR="0095598C" w:rsidRDefault="0095598C" w:rsidP="0095598C">
      <w:pPr>
        <w:pStyle w:val="NormalWeb"/>
        <w:spacing w:before="0" w:beforeAutospacing="0" w:after="0" w:afterAutospacing="0" w:line="360" w:lineRule="auto"/>
        <w:ind w:right="-220"/>
        <w:rPr>
          <w:rFonts w:ascii="Arial" w:hAnsi="Arial" w:cs="Arial"/>
        </w:rPr>
      </w:pPr>
    </w:p>
    <w:p w:rsidR="0095598C" w:rsidRPr="0095598C" w:rsidRDefault="0095598C" w:rsidP="0095598C">
      <w:pPr>
        <w:rPr>
          <w:rFonts w:ascii="Arial" w:hAnsi="Arial" w:cs="Arial"/>
        </w:rPr>
      </w:pPr>
    </w:p>
    <w:sectPr w:rsidR="0095598C" w:rsidRPr="009559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98C"/>
    <w:rsid w:val="00574011"/>
    <w:rsid w:val="00726953"/>
    <w:rsid w:val="008B1D5E"/>
    <w:rsid w:val="0095598C"/>
    <w:rsid w:val="00C6112B"/>
    <w:rsid w:val="00F6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FCE12"/>
  <w15:chartTrackingRefBased/>
  <w15:docId w15:val="{DE0694B0-CE22-42D4-988E-8646DE810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59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5598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Tempe Union High School District</Company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Vermeer</dc:creator>
  <cp:keywords/>
  <dc:description/>
  <cp:lastModifiedBy>Adrian Vermeer</cp:lastModifiedBy>
  <cp:revision>2</cp:revision>
  <dcterms:created xsi:type="dcterms:W3CDTF">2018-12-13T22:14:00Z</dcterms:created>
  <dcterms:modified xsi:type="dcterms:W3CDTF">2018-12-13T22:37:00Z</dcterms:modified>
</cp:coreProperties>
</file>