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13FF5F" w14:textId="77777777" w:rsidR="000005BD" w:rsidRDefault="000005BD" w:rsidP="000005BD">
      <w:pPr>
        <w:pStyle w:val="NormalWeb"/>
        <w:jc w:val="center"/>
        <w:rPr>
          <w:rFonts w:ascii="Verdana" w:hAnsi="Verdana" w:cs="Calibri"/>
          <w:color w:val="000000"/>
        </w:rPr>
      </w:pPr>
    </w:p>
    <w:p w14:paraId="3C8AFE63" w14:textId="2A886193" w:rsidR="000005BD" w:rsidRPr="000005BD" w:rsidRDefault="000005BD" w:rsidP="000005BD">
      <w:pPr>
        <w:pStyle w:val="NormalWeb"/>
        <w:jc w:val="center"/>
        <w:rPr>
          <w:rFonts w:ascii="Verdana" w:hAnsi="Verdana"/>
        </w:rPr>
      </w:pPr>
      <w:r w:rsidRPr="000005BD">
        <w:rPr>
          <w:rFonts w:ascii="Verdana" w:hAnsi="Verdana" w:cs="Calibri"/>
          <w:color w:val="000000"/>
        </w:rPr>
        <w:t>Installation of Weight Room at KMS</w:t>
      </w:r>
    </w:p>
    <w:p w14:paraId="3B4DF85A" w14:textId="77777777" w:rsidR="000005BD" w:rsidRPr="000005BD" w:rsidRDefault="000005BD" w:rsidP="000005BD">
      <w:pPr>
        <w:pStyle w:val="NormalWeb"/>
        <w:jc w:val="both"/>
        <w:rPr>
          <w:rFonts w:ascii="Verdana" w:hAnsi="Verdana"/>
        </w:rPr>
      </w:pPr>
      <w:r w:rsidRPr="000005BD">
        <w:rPr>
          <w:rFonts w:ascii="Verdana" w:hAnsi="Verdana" w:cs="Calibri"/>
          <w:color w:val="000000"/>
        </w:rPr>
        <w:t> </w:t>
      </w:r>
    </w:p>
    <w:p w14:paraId="393D6D1D" w14:textId="1338B77B" w:rsidR="000005BD" w:rsidRDefault="000005BD" w:rsidP="000005BD">
      <w:pPr>
        <w:pStyle w:val="NormalWeb"/>
        <w:jc w:val="both"/>
        <w:rPr>
          <w:rFonts w:ascii="Verdana" w:hAnsi="Verdana" w:cs="Calibri"/>
          <w:color w:val="000000" w:themeColor="text1"/>
        </w:rPr>
      </w:pPr>
      <w:r w:rsidRPr="000005BD">
        <w:rPr>
          <w:rFonts w:ascii="Verdana" w:hAnsi="Verdana" w:cs="Calibri"/>
          <w:color w:val="000000" w:themeColor="text1"/>
        </w:rPr>
        <w:t>The funds of this Grant will go directly to purchasing equipment for a weight room at KMS.  KMS currently has a room designated to be used for a weight room but the current equipment is out of date, damaged, or there is not enough to effectively use it for sports teams or physical education classes.  The weight room at KMS would be available to all students before and after school.  It would be used by sports teams to prepare for upcoming seasons.  Physical Education Teachers would use it to supplement their lessons on fitness and living a healthy lifestyle.  Today 1 in 5 children are considered obese.  Having a weight room at KMS will provide another outlet for students to put into practice the habits that will help them live a healthy lifestyle.  A room as been designated for a weight room and now equipment is needed so that programming can be created for the students and sports teams at KMS.  KMS is in the candidacy phase of becoming an International Baccalaureate School.  It is a requirement that all students receive 50 hours of physical education instruction per year as a commitment to this program and philosophy of education that works to create well rounded and healthy individuals.  The addition of a weight room would allow for not only before and after school use, but use throughout the school day as an increased number of physical education courses are offered to meet this requirement. </w:t>
      </w:r>
    </w:p>
    <w:p w14:paraId="31D1554B" w14:textId="3F2B4FFE" w:rsidR="000005BD" w:rsidRPr="000005BD" w:rsidRDefault="000005BD" w:rsidP="000005BD">
      <w:pPr>
        <w:pStyle w:val="NormalWeb"/>
        <w:jc w:val="both"/>
        <w:rPr>
          <w:rFonts w:ascii="Verdana" w:hAnsi="Verdana"/>
          <w:color w:val="000000" w:themeColor="text1"/>
        </w:rPr>
      </w:pPr>
      <w:r>
        <w:rPr>
          <w:rFonts w:ascii="Verdana" w:hAnsi="Verdana"/>
          <w:color w:val="000000" w:themeColor="text1"/>
        </w:rPr>
        <w:t>While improvements of this nature are badly needed at KMS, current school budgets do not allow have room for this type of school improvement.  Funding for this project will come solely from a Diablos Grant and fundraising by</w:t>
      </w:r>
      <w:bookmarkStart w:id="0" w:name="_GoBack"/>
      <w:bookmarkEnd w:id="0"/>
      <w:r>
        <w:rPr>
          <w:rFonts w:ascii="Verdana" w:hAnsi="Verdana"/>
          <w:color w:val="000000" w:themeColor="text1"/>
        </w:rPr>
        <w:t xml:space="preserve"> our parents. The current sports budget for the 10 sports that KMS offers is $2,000 per year.  This is a significant project that will benefit the over 1,100 students that attend KMS each year.</w:t>
      </w:r>
    </w:p>
    <w:p w14:paraId="00179566" w14:textId="77777777" w:rsidR="00F808D0" w:rsidRDefault="000005BD"/>
    <w:sectPr w:rsidR="00F808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5BD"/>
    <w:rsid w:val="000005BD"/>
    <w:rsid w:val="003152FA"/>
    <w:rsid w:val="00423568"/>
    <w:rsid w:val="00820A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C28E2"/>
  <w15:chartTrackingRefBased/>
  <w15:docId w15:val="{7D6795C2-DB27-4445-BA25-3DBC810C3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005B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8527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280</Words>
  <Characters>1596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Ackerley</dc:creator>
  <cp:keywords/>
  <dc:description/>
  <cp:lastModifiedBy>Chad Ackerley</cp:lastModifiedBy>
  <cp:revision>1</cp:revision>
  <dcterms:created xsi:type="dcterms:W3CDTF">2018-02-01T05:24:00Z</dcterms:created>
  <dcterms:modified xsi:type="dcterms:W3CDTF">2018-02-01T05:30:00Z</dcterms:modified>
</cp:coreProperties>
</file>